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68" w:rsidRDefault="00BF2C68" w:rsidP="00BF2C68">
      <w:pPr>
        <w:spacing w:after="0" w:line="240" w:lineRule="auto"/>
        <w:jc w:val="center"/>
        <w:rPr>
          <w:rFonts w:ascii="Times New Roman" w:eastAsia="Times New Roman" w:hAnsi="Times New Roman" w:cs="Times New Roman"/>
          <w:b/>
          <w:bCs/>
          <w:color w:val="000000"/>
          <w:sz w:val="27"/>
          <w:szCs w:val="27"/>
        </w:rPr>
      </w:pPr>
      <w:r w:rsidRPr="00BF2C68">
        <w:rPr>
          <w:rFonts w:ascii="Times New Roman" w:eastAsia="Times New Roman" w:hAnsi="Times New Roman" w:cs="Times New Roman"/>
          <w:b/>
          <w:bCs/>
          <w:color w:val="000000"/>
          <w:sz w:val="27"/>
          <w:szCs w:val="27"/>
        </w:rPr>
        <w:t>NEW YORK STATE SENATE</w:t>
      </w:r>
      <w:r w:rsidRPr="00BF2C68">
        <w:rPr>
          <w:rFonts w:ascii="Times New Roman" w:eastAsia="Times New Roman" w:hAnsi="Times New Roman" w:cs="Times New Roman"/>
          <w:b/>
          <w:bCs/>
          <w:color w:val="000000"/>
          <w:sz w:val="27"/>
          <w:szCs w:val="27"/>
        </w:rPr>
        <w:br/>
        <w:t>INTRODUCER'S MEMORANDUM IN SUPPORT</w:t>
      </w:r>
      <w:r w:rsidRPr="00BF2C68">
        <w:rPr>
          <w:rFonts w:ascii="Times New Roman" w:eastAsia="Times New Roman" w:hAnsi="Times New Roman" w:cs="Times New Roman"/>
          <w:b/>
          <w:bCs/>
          <w:color w:val="000000"/>
          <w:sz w:val="27"/>
          <w:szCs w:val="27"/>
        </w:rPr>
        <w:br/>
        <w:t>submitted in accordance with Senate Rule VI. Sec 1</w:t>
      </w:r>
    </w:p>
    <w:p w:rsidR="00FE1298" w:rsidRPr="00BF2C68" w:rsidRDefault="00FE1298" w:rsidP="00BF2C68">
      <w:pPr>
        <w:spacing w:after="0" w:line="240" w:lineRule="auto"/>
        <w:jc w:val="center"/>
        <w:rPr>
          <w:rFonts w:ascii="Times New Roman" w:eastAsia="Times New Roman" w:hAnsi="Times New Roman" w:cs="Times New Roman"/>
          <w:color w:val="000000"/>
          <w:sz w:val="27"/>
          <w:szCs w:val="27"/>
        </w:rPr>
      </w:pP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BILL NUMBER:</w:t>
      </w:r>
      <w:r w:rsidRPr="00BF2C68">
        <w:rPr>
          <w:rFonts w:ascii="Courier New" w:eastAsia="Times New Roman" w:hAnsi="Courier New" w:cs="Courier New"/>
          <w:color w:val="000000"/>
          <w:sz w:val="20"/>
          <w:szCs w:val="20"/>
        </w:rPr>
        <w:t xml:space="preserve"> </w:t>
      </w:r>
      <w:r w:rsidR="007922FF">
        <w:rPr>
          <w:rFonts w:ascii="Courier New" w:eastAsia="Times New Roman" w:hAnsi="Courier New" w:cs="Courier New"/>
          <w:color w:val="000000"/>
          <w:sz w:val="20"/>
          <w:szCs w:val="20"/>
        </w:rPr>
        <w:t>S</w:t>
      </w:r>
    </w:p>
    <w:p w:rsidR="00FE1298" w:rsidRPr="00BF2C68" w:rsidRDefault="00FE129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SPONSOR:</w:t>
      </w:r>
      <w:r w:rsidRPr="00BF2C68">
        <w:rPr>
          <w:rFonts w:ascii="Courier New" w:eastAsia="Times New Roman" w:hAnsi="Courier New" w:cs="Courier New"/>
          <w:color w:val="000000"/>
          <w:sz w:val="20"/>
          <w:szCs w:val="20"/>
        </w:rPr>
        <w:t xml:space="preserve"> PARKER</w:t>
      </w:r>
      <w:r w:rsidRPr="00BF2C68">
        <w:rPr>
          <w:rFonts w:ascii="Courier New" w:eastAsia="Times New Roman" w:hAnsi="Courier New" w:cs="Courier New"/>
          <w:color w:val="000000"/>
          <w:sz w:val="20"/>
          <w:szCs w:val="20"/>
        </w:rPr>
        <w:br/>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Pr="00BF2C68" w:rsidRDefault="00BF2C68" w:rsidP="0079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TITLE OF BILL</w:t>
      </w:r>
      <w:r w:rsidRPr="00BF2C68">
        <w:rPr>
          <w:rFonts w:ascii="Courier New" w:eastAsia="Times New Roman" w:hAnsi="Courier New" w:cs="Courier New"/>
          <w:color w:val="000000"/>
          <w:sz w:val="20"/>
          <w:szCs w:val="20"/>
        </w:rPr>
        <w:t xml:space="preserve">:  </w:t>
      </w:r>
      <w:r w:rsidR="007922FF">
        <w:rPr>
          <w:rFonts w:ascii="Courier New" w:eastAsia="Times New Roman" w:hAnsi="Courier New" w:cs="Courier New"/>
          <w:color w:val="000000"/>
          <w:sz w:val="20"/>
          <w:szCs w:val="20"/>
        </w:rPr>
        <w:t>An act to amend the executive law, in relation to creat</w:t>
      </w:r>
      <w:r w:rsidR="00FE1298">
        <w:rPr>
          <w:rFonts w:ascii="Courier New" w:eastAsia="Times New Roman" w:hAnsi="Courier New" w:cs="Courier New"/>
          <w:color w:val="000000"/>
          <w:sz w:val="20"/>
          <w:szCs w:val="20"/>
        </w:rPr>
        <w:t>ing</w:t>
      </w:r>
      <w:r w:rsidR="007922FF">
        <w:rPr>
          <w:rFonts w:ascii="Courier New" w:eastAsia="Times New Roman" w:hAnsi="Courier New" w:cs="Courier New"/>
          <w:color w:val="000000"/>
          <w:sz w:val="20"/>
          <w:szCs w:val="20"/>
        </w:rPr>
        <w:t xml:space="preserve"> the Brooklyn health care commission.</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PURPOSE</w:t>
      </w:r>
      <w:r w:rsidRPr="00BF2C68">
        <w:rPr>
          <w:rFonts w:ascii="Courier New" w:eastAsia="Times New Roman" w:hAnsi="Courier New" w:cs="Courier New"/>
          <w:color w:val="000000"/>
          <w:sz w:val="20"/>
          <w:szCs w:val="20"/>
        </w:rPr>
        <w:t>:</w:t>
      </w:r>
    </w:p>
    <w:p w:rsidR="00BF2C68" w:rsidRPr="00BF2C68" w:rsidRDefault="00BF2C68" w:rsidP="0079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To </w:t>
      </w:r>
      <w:r w:rsidR="007922FF">
        <w:rPr>
          <w:rFonts w:ascii="Courier New" w:eastAsia="Times New Roman" w:hAnsi="Courier New" w:cs="Courier New"/>
          <w:color w:val="000000"/>
          <w:sz w:val="20"/>
          <w:szCs w:val="20"/>
        </w:rPr>
        <w:t xml:space="preserve">create </w:t>
      </w:r>
      <w:r w:rsidR="00FE1298">
        <w:rPr>
          <w:rFonts w:ascii="Courier New" w:eastAsia="Times New Roman" w:hAnsi="Courier New" w:cs="Courier New"/>
          <w:color w:val="000000"/>
          <w:sz w:val="20"/>
          <w:szCs w:val="20"/>
        </w:rPr>
        <w:t>a</w:t>
      </w:r>
      <w:r w:rsidR="007922FF">
        <w:rPr>
          <w:rFonts w:ascii="Courier New" w:eastAsia="Times New Roman" w:hAnsi="Courier New" w:cs="Courier New"/>
          <w:color w:val="000000"/>
          <w:sz w:val="20"/>
          <w:szCs w:val="20"/>
        </w:rPr>
        <w:t xml:space="preserve"> commission to evaluate the health care network in Kings </w:t>
      </w:r>
      <w:r w:rsidR="0082770C">
        <w:rPr>
          <w:rFonts w:ascii="Courier New" w:eastAsia="Times New Roman" w:hAnsi="Courier New" w:cs="Courier New"/>
          <w:color w:val="000000"/>
          <w:sz w:val="20"/>
          <w:szCs w:val="20"/>
        </w:rPr>
        <w:t>County</w:t>
      </w:r>
      <w:r w:rsidR="00FE1298">
        <w:rPr>
          <w:rFonts w:ascii="Courier New" w:eastAsia="Times New Roman" w:hAnsi="Courier New" w:cs="Courier New"/>
          <w:color w:val="000000"/>
          <w:sz w:val="20"/>
          <w:szCs w:val="20"/>
        </w:rPr>
        <w:t>, and to make recommendations for solutions to the health care crisis in Kings County</w:t>
      </w:r>
      <w:r w:rsidR="007922FF">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SUMMARY OF PROVISIONS</w:t>
      </w:r>
      <w:r w:rsidRPr="00BF2C68">
        <w:rPr>
          <w:rFonts w:ascii="Courier New" w:eastAsia="Times New Roman" w:hAnsi="Courier New" w:cs="Courier New"/>
          <w:color w:val="000000"/>
          <w:sz w:val="20"/>
          <w:szCs w:val="20"/>
        </w:rPr>
        <w:t>:</w:t>
      </w:r>
    </w:p>
    <w:p w:rsidR="00BF2C68" w:rsidRPr="00BF2C68" w:rsidRDefault="00BF2C68" w:rsidP="0079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Section One </w:t>
      </w:r>
      <w:r w:rsidR="007922FF">
        <w:rPr>
          <w:rFonts w:ascii="Courier New" w:eastAsia="Times New Roman" w:hAnsi="Courier New" w:cs="Courier New"/>
          <w:color w:val="000000"/>
          <w:sz w:val="20"/>
          <w:szCs w:val="20"/>
        </w:rPr>
        <w:t xml:space="preserve">of the bill amends executive law to add Article 49-C in order to create the Brooklyn health care commission.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79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Section Two </w:t>
      </w:r>
      <w:r w:rsidR="007922FF">
        <w:rPr>
          <w:rFonts w:ascii="Courier New" w:eastAsia="Times New Roman" w:hAnsi="Courier New" w:cs="Courier New"/>
          <w:color w:val="000000"/>
          <w:sz w:val="20"/>
          <w:szCs w:val="20"/>
        </w:rPr>
        <w:t>provides this act shall take effect immediately.</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JUSTIFICATION</w:t>
      </w:r>
      <w:r w:rsidRPr="00BF2C68">
        <w:rPr>
          <w:rFonts w:ascii="Courier New" w:eastAsia="Times New Roman" w:hAnsi="Courier New" w:cs="Courier New"/>
          <w:color w:val="000000"/>
          <w:sz w:val="20"/>
          <w:szCs w:val="20"/>
        </w:rPr>
        <w:t>:</w:t>
      </w:r>
    </w:p>
    <w:p w:rsidR="00FE1298" w:rsidRPr="00BF2C68" w:rsidRDefault="00FE129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E4ED2" w:rsidRDefault="000C42D6"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Kings County has experienced eight hospital closures since 1984 and three in the last ten years. </w:t>
      </w:r>
      <w:r w:rsidR="00FE1298">
        <w:rPr>
          <w:rFonts w:ascii="Courier New" w:eastAsia="Times New Roman" w:hAnsi="Courier New" w:cs="Courier New"/>
          <w:color w:val="000000"/>
          <w:sz w:val="20"/>
          <w:szCs w:val="20"/>
        </w:rPr>
        <w:t>There are several other hospitals on the verge of bankruptcy or with severe financial challenges. According to the New York State Commission on Health Care Facilities in the 21</w:t>
      </w:r>
      <w:r w:rsidR="00FE1298" w:rsidRPr="00FE1298">
        <w:rPr>
          <w:rFonts w:ascii="Courier New" w:eastAsia="Times New Roman" w:hAnsi="Courier New" w:cs="Courier New"/>
          <w:color w:val="000000"/>
          <w:sz w:val="20"/>
          <w:szCs w:val="20"/>
          <w:vertAlign w:val="superscript"/>
        </w:rPr>
        <w:t>st</w:t>
      </w:r>
      <w:r w:rsidR="00FE1298">
        <w:rPr>
          <w:rFonts w:ascii="Courier New" w:eastAsia="Times New Roman" w:hAnsi="Courier New" w:cs="Courier New"/>
          <w:color w:val="000000"/>
          <w:sz w:val="20"/>
          <w:szCs w:val="20"/>
        </w:rPr>
        <w:t xml:space="preserve"> Century (Berger Commission), </w:t>
      </w:r>
      <w:r>
        <w:rPr>
          <w:rFonts w:ascii="Courier New" w:eastAsia="Times New Roman" w:hAnsi="Courier New" w:cs="Courier New"/>
          <w:color w:val="000000"/>
          <w:sz w:val="20"/>
          <w:szCs w:val="20"/>
        </w:rPr>
        <w:t xml:space="preserve">the health care system in Kings County </w:t>
      </w:r>
      <w:r w:rsidR="00FE1298">
        <w:rPr>
          <w:rFonts w:ascii="Courier New" w:eastAsia="Times New Roman" w:hAnsi="Courier New" w:cs="Courier New"/>
          <w:color w:val="000000"/>
          <w:sz w:val="20"/>
          <w:szCs w:val="20"/>
        </w:rPr>
        <w:t xml:space="preserve">is </w:t>
      </w:r>
      <w:r>
        <w:rPr>
          <w:rFonts w:ascii="Courier New" w:eastAsia="Times New Roman" w:hAnsi="Courier New" w:cs="Courier New"/>
          <w:color w:val="000000"/>
          <w:sz w:val="20"/>
          <w:szCs w:val="20"/>
        </w:rPr>
        <w:t xml:space="preserve">mismanaged and </w:t>
      </w:r>
      <w:r w:rsidR="00F57366">
        <w:rPr>
          <w:rFonts w:ascii="Courier New" w:eastAsia="Times New Roman" w:hAnsi="Courier New" w:cs="Courier New"/>
          <w:color w:val="000000"/>
          <w:sz w:val="20"/>
          <w:szCs w:val="20"/>
        </w:rPr>
        <w:t>has been</w:t>
      </w:r>
      <w:r>
        <w:rPr>
          <w:rFonts w:ascii="Courier New" w:eastAsia="Times New Roman" w:hAnsi="Courier New" w:cs="Courier New"/>
          <w:color w:val="000000"/>
          <w:sz w:val="20"/>
          <w:szCs w:val="20"/>
        </w:rPr>
        <w:t xml:space="preserve"> </w:t>
      </w:r>
      <w:r w:rsidR="00FE1298">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broken</w:t>
      </w:r>
      <w:r w:rsidR="00FE1298">
        <w:rPr>
          <w:rFonts w:ascii="Courier New" w:eastAsia="Times New Roman" w:hAnsi="Courier New" w:cs="Courier New"/>
          <w:color w:val="000000"/>
          <w:sz w:val="20"/>
          <w:szCs w:val="20"/>
        </w:rPr>
        <w:t>”</w:t>
      </w:r>
      <w:r w:rsidR="00F57366">
        <w:rPr>
          <w:rFonts w:ascii="Courier New" w:eastAsia="Times New Roman" w:hAnsi="Courier New" w:cs="Courier New"/>
          <w:color w:val="000000"/>
          <w:sz w:val="20"/>
          <w:szCs w:val="20"/>
        </w:rPr>
        <w:t xml:space="preserve"> since </w:t>
      </w:r>
      <w:r w:rsidR="00FE1298">
        <w:rPr>
          <w:rFonts w:ascii="Courier New" w:eastAsia="Times New Roman" w:hAnsi="Courier New" w:cs="Courier New"/>
          <w:color w:val="000000"/>
          <w:sz w:val="20"/>
          <w:szCs w:val="20"/>
        </w:rPr>
        <w:t xml:space="preserve">at least </w:t>
      </w:r>
      <w:r w:rsidR="00F57366">
        <w:rPr>
          <w:rFonts w:ascii="Courier New" w:eastAsia="Times New Roman" w:hAnsi="Courier New" w:cs="Courier New"/>
          <w:color w:val="000000"/>
          <w:sz w:val="20"/>
          <w:szCs w:val="20"/>
        </w:rPr>
        <w:t>2006</w:t>
      </w:r>
      <w:r w:rsidR="00FE1298">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 xml:space="preserve"> </w:t>
      </w:r>
      <w:r w:rsidR="00FE1298">
        <w:rPr>
          <w:rFonts w:ascii="Courier New" w:eastAsia="Times New Roman" w:hAnsi="Courier New" w:cs="Courier New"/>
          <w:color w:val="000000"/>
          <w:sz w:val="20"/>
          <w:szCs w:val="20"/>
        </w:rPr>
        <w:t xml:space="preserve">Further, the Berger Commission argued that Kings County’s health care system was </w:t>
      </w:r>
      <w:r>
        <w:rPr>
          <w:rFonts w:ascii="Courier New" w:eastAsia="Times New Roman" w:hAnsi="Courier New" w:cs="Courier New"/>
          <w:color w:val="000000"/>
          <w:sz w:val="20"/>
          <w:szCs w:val="20"/>
        </w:rPr>
        <w:t xml:space="preserve">in need of fundamental </w:t>
      </w:r>
      <w:r w:rsidR="00FE1298">
        <w:rPr>
          <w:rFonts w:ascii="Courier New" w:eastAsia="Times New Roman" w:hAnsi="Courier New" w:cs="Courier New"/>
          <w:color w:val="000000"/>
          <w:sz w:val="20"/>
          <w:szCs w:val="20"/>
        </w:rPr>
        <w:t>r</w:t>
      </w:r>
      <w:r>
        <w:rPr>
          <w:rFonts w:ascii="Courier New" w:eastAsia="Times New Roman" w:hAnsi="Courier New" w:cs="Courier New"/>
          <w:color w:val="000000"/>
          <w:sz w:val="20"/>
          <w:szCs w:val="20"/>
        </w:rPr>
        <w:t>epairs.</w:t>
      </w:r>
      <w:r w:rsidR="00F57366">
        <w:rPr>
          <w:rFonts w:ascii="Courier New" w:eastAsia="Times New Roman" w:hAnsi="Courier New" w:cs="Courier New"/>
          <w:color w:val="000000"/>
          <w:sz w:val="20"/>
          <w:szCs w:val="20"/>
        </w:rPr>
        <w:t xml:space="preserve"> </w:t>
      </w:r>
      <w:r w:rsidR="00FE1298">
        <w:rPr>
          <w:rFonts w:ascii="Courier New" w:eastAsia="Times New Roman" w:hAnsi="Courier New" w:cs="Courier New"/>
          <w:color w:val="000000"/>
          <w:sz w:val="20"/>
          <w:szCs w:val="20"/>
        </w:rPr>
        <w:t xml:space="preserve">For example, </w:t>
      </w:r>
      <w:r w:rsidR="00F57366">
        <w:rPr>
          <w:rFonts w:ascii="Courier New" w:eastAsia="Times New Roman" w:hAnsi="Courier New" w:cs="Courier New"/>
          <w:color w:val="000000"/>
          <w:sz w:val="20"/>
          <w:szCs w:val="20"/>
        </w:rPr>
        <w:t>Brooklyn alone</w:t>
      </w:r>
      <w:r w:rsidR="00371724">
        <w:rPr>
          <w:rFonts w:ascii="Courier New" w:eastAsia="Times New Roman" w:hAnsi="Courier New" w:cs="Courier New"/>
          <w:color w:val="000000"/>
          <w:sz w:val="20"/>
          <w:szCs w:val="20"/>
        </w:rPr>
        <w:t>, according to the Berger commission,</w:t>
      </w:r>
      <w:r w:rsidR="00F57366">
        <w:rPr>
          <w:rFonts w:ascii="Courier New" w:eastAsia="Times New Roman" w:hAnsi="Courier New" w:cs="Courier New"/>
          <w:color w:val="000000"/>
          <w:sz w:val="20"/>
          <w:szCs w:val="20"/>
        </w:rPr>
        <w:t xml:space="preserve"> </w:t>
      </w:r>
      <w:r w:rsidR="00FE1298">
        <w:rPr>
          <w:rFonts w:ascii="Courier New" w:eastAsia="Times New Roman" w:hAnsi="Courier New" w:cs="Courier New"/>
          <w:color w:val="000000"/>
          <w:sz w:val="20"/>
          <w:szCs w:val="20"/>
        </w:rPr>
        <w:t>had</w:t>
      </w:r>
      <w:r w:rsidR="00F57366">
        <w:rPr>
          <w:rFonts w:ascii="Courier New" w:eastAsia="Times New Roman" w:hAnsi="Courier New" w:cs="Courier New"/>
          <w:color w:val="000000"/>
          <w:sz w:val="20"/>
          <w:szCs w:val="20"/>
        </w:rPr>
        <w:t xml:space="preserve"> five private hospitals with financial problems</w:t>
      </w:r>
      <w:r w:rsidR="00FE1298">
        <w:rPr>
          <w:rFonts w:ascii="Courier New" w:eastAsia="Times New Roman" w:hAnsi="Courier New" w:cs="Courier New"/>
          <w:color w:val="000000"/>
          <w:sz w:val="20"/>
          <w:szCs w:val="20"/>
        </w:rPr>
        <w:t xml:space="preserve"> and</w:t>
      </w:r>
      <w:r w:rsidR="00F57366">
        <w:rPr>
          <w:rFonts w:ascii="Courier New" w:eastAsia="Times New Roman" w:hAnsi="Courier New" w:cs="Courier New"/>
          <w:color w:val="000000"/>
          <w:sz w:val="20"/>
          <w:szCs w:val="20"/>
        </w:rPr>
        <w:t xml:space="preserve"> at least three bankrupt or on the verge of bankruptcy</w:t>
      </w:r>
      <w:r w:rsidR="00FE1298">
        <w:rPr>
          <w:rFonts w:ascii="Courier New" w:eastAsia="Times New Roman" w:hAnsi="Courier New" w:cs="Courier New"/>
          <w:color w:val="000000"/>
          <w:sz w:val="20"/>
          <w:szCs w:val="20"/>
        </w:rPr>
        <w:t xml:space="preserve"> in 2005-2006</w:t>
      </w:r>
      <w:r w:rsidR="00F57366">
        <w:rPr>
          <w:rFonts w:ascii="Courier New" w:eastAsia="Times New Roman" w:hAnsi="Courier New" w:cs="Courier New"/>
          <w:color w:val="000000"/>
          <w:sz w:val="20"/>
          <w:szCs w:val="20"/>
        </w:rPr>
        <w:t>, a</w:t>
      </w:r>
      <w:r w:rsidR="00FE1298">
        <w:rPr>
          <w:rFonts w:ascii="Courier New" w:eastAsia="Times New Roman" w:hAnsi="Courier New" w:cs="Courier New"/>
          <w:color w:val="000000"/>
          <w:sz w:val="20"/>
          <w:szCs w:val="20"/>
        </w:rPr>
        <w:t>s well as</w:t>
      </w:r>
      <w:r w:rsidR="00F57366">
        <w:rPr>
          <w:rFonts w:ascii="Courier New" w:eastAsia="Times New Roman" w:hAnsi="Courier New" w:cs="Courier New"/>
          <w:color w:val="000000"/>
          <w:sz w:val="20"/>
          <w:szCs w:val="20"/>
        </w:rPr>
        <w:t xml:space="preserve"> several hospitals dependent on state support. </w:t>
      </w:r>
    </w:p>
    <w:p w:rsidR="008E4ED2" w:rsidRDefault="008E4ED2"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9045CA" w:rsidRDefault="00371724"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The New York Medicaid Redesign Team</w:t>
      </w:r>
      <w:r w:rsidR="009045CA">
        <w:rPr>
          <w:rFonts w:ascii="Courier New" w:eastAsia="Times New Roman" w:hAnsi="Courier New" w:cs="Courier New"/>
          <w:color w:val="000000"/>
          <w:sz w:val="20"/>
          <w:szCs w:val="20"/>
        </w:rPr>
        <w:t xml:space="preserve"> (MRT)</w:t>
      </w:r>
      <w:r>
        <w:rPr>
          <w:rFonts w:ascii="Courier New" w:eastAsia="Times New Roman" w:hAnsi="Courier New" w:cs="Courier New"/>
          <w:color w:val="000000"/>
          <w:sz w:val="20"/>
          <w:szCs w:val="20"/>
        </w:rPr>
        <w:t xml:space="preserve"> </w:t>
      </w:r>
      <w:r w:rsidR="00FE1298">
        <w:rPr>
          <w:rFonts w:ascii="Courier New" w:eastAsia="Times New Roman" w:hAnsi="Courier New" w:cs="Courier New"/>
          <w:color w:val="000000"/>
          <w:sz w:val="20"/>
          <w:szCs w:val="20"/>
        </w:rPr>
        <w:t xml:space="preserve">in turn </w:t>
      </w:r>
      <w:r>
        <w:rPr>
          <w:rFonts w:ascii="Courier New" w:eastAsia="Times New Roman" w:hAnsi="Courier New" w:cs="Courier New"/>
          <w:color w:val="000000"/>
          <w:sz w:val="20"/>
          <w:szCs w:val="20"/>
        </w:rPr>
        <w:t xml:space="preserve">has stated Brooklyn’s healthcare delivery system is “at the brink of </w:t>
      </w:r>
      <w:r w:rsidR="009045CA">
        <w:rPr>
          <w:rFonts w:ascii="Courier New" w:eastAsia="Times New Roman" w:hAnsi="Courier New" w:cs="Courier New"/>
          <w:color w:val="000000"/>
          <w:sz w:val="20"/>
          <w:szCs w:val="20"/>
        </w:rPr>
        <w:t xml:space="preserve">[the need for] </w:t>
      </w:r>
      <w:r>
        <w:rPr>
          <w:rFonts w:ascii="Courier New" w:eastAsia="Times New Roman" w:hAnsi="Courier New" w:cs="Courier New"/>
          <w:color w:val="000000"/>
          <w:sz w:val="20"/>
          <w:szCs w:val="20"/>
        </w:rPr>
        <w:t xml:space="preserve">dramatic change.” This </w:t>
      </w:r>
      <w:r w:rsidR="009045CA">
        <w:rPr>
          <w:rFonts w:ascii="Courier New" w:eastAsia="Times New Roman" w:hAnsi="Courier New" w:cs="Courier New"/>
          <w:color w:val="000000"/>
          <w:sz w:val="20"/>
          <w:szCs w:val="20"/>
        </w:rPr>
        <w:t xml:space="preserve">MRT saw this </w:t>
      </w:r>
      <w:r>
        <w:rPr>
          <w:rFonts w:ascii="Courier New" w:eastAsia="Times New Roman" w:hAnsi="Courier New" w:cs="Courier New"/>
          <w:color w:val="000000"/>
          <w:sz w:val="20"/>
          <w:szCs w:val="20"/>
        </w:rPr>
        <w:t xml:space="preserve">change </w:t>
      </w:r>
      <w:r w:rsidR="009045CA">
        <w:rPr>
          <w:rFonts w:ascii="Courier New" w:eastAsia="Times New Roman" w:hAnsi="Courier New" w:cs="Courier New"/>
          <w:color w:val="000000"/>
          <w:sz w:val="20"/>
          <w:szCs w:val="20"/>
        </w:rPr>
        <w:t xml:space="preserve">as either </w:t>
      </w:r>
      <w:r>
        <w:rPr>
          <w:rFonts w:ascii="Courier New" w:eastAsia="Times New Roman" w:hAnsi="Courier New" w:cs="Courier New"/>
          <w:color w:val="000000"/>
          <w:sz w:val="20"/>
          <w:szCs w:val="20"/>
        </w:rPr>
        <w:t>result</w:t>
      </w:r>
      <w:r w:rsidR="009045CA">
        <w:rPr>
          <w:rFonts w:ascii="Courier New" w:eastAsia="Times New Roman" w:hAnsi="Courier New" w:cs="Courier New"/>
          <w:color w:val="000000"/>
          <w:sz w:val="20"/>
          <w:szCs w:val="20"/>
        </w:rPr>
        <w:t>ing</w:t>
      </w:r>
      <w:r>
        <w:rPr>
          <w:rFonts w:ascii="Courier New" w:eastAsia="Times New Roman" w:hAnsi="Courier New" w:cs="Courier New"/>
          <w:color w:val="000000"/>
          <w:sz w:val="20"/>
          <w:szCs w:val="20"/>
        </w:rPr>
        <w:t xml:space="preserve"> in massive reform of services and organization, improving the current health care system</w:t>
      </w:r>
      <w:r w:rsidR="009045CA">
        <w:rPr>
          <w:rFonts w:ascii="Courier New" w:eastAsia="Times New Roman" w:hAnsi="Courier New" w:cs="Courier New"/>
          <w:color w:val="000000"/>
          <w:sz w:val="20"/>
          <w:szCs w:val="20"/>
        </w:rPr>
        <w:t xml:space="preserve">; or, it could </w:t>
      </w:r>
      <w:r>
        <w:rPr>
          <w:rFonts w:ascii="Courier New" w:eastAsia="Times New Roman" w:hAnsi="Courier New" w:cs="Courier New"/>
          <w:color w:val="000000"/>
          <w:sz w:val="20"/>
          <w:szCs w:val="20"/>
        </w:rPr>
        <w:t xml:space="preserve">result </w:t>
      </w:r>
      <w:r w:rsidR="009045CA">
        <w:rPr>
          <w:rFonts w:ascii="Courier New" w:eastAsia="Times New Roman" w:hAnsi="Courier New" w:cs="Courier New"/>
          <w:color w:val="000000"/>
          <w:sz w:val="20"/>
          <w:szCs w:val="20"/>
        </w:rPr>
        <w:t>in</w:t>
      </w:r>
      <w:r>
        <w:rPr>
          <w:rFonts w:ascii="Courier New" w:eastAsia="Times New Roman" w:hAnsi="Courier New" w:cs="Courier New"/>
          <w:color w:val="000000"/>
          <w:sz w:val="20"/>
          <w:szCs w:val="20"/>
        </w:rPr>
        <w:t xml:space="preserve"> “major disruption in services as a result of the financial crises”</w:t>
      </w:r>
      <w:r w:rsidR="009045CA">
        <w:rPr>
          <w:rFonts w:ascii="Courier New" w:eastAsia="Times New Roman" w:hAnsi="Courier New" w:cs="Courier New"/>
          <w:color w:val="000000"/>
          <w:sz w:val="20"/>
          <w:szCs w:val="20"/>
        </w:rPr>
        <w:t xml:space="preserve"> affecting Brooklyn’s health care system.</w:t>
      </w:r>
      <w:r>
        <w:rPr>
          <w:rFonts w:ascii="Courier New" w:eastAsia="Times New Roman" w:hAnsi="Courier New" w:cs="Courier New"/>
          <w:color w:val="000000"/>
          <w:sz w:val="20"/>
          <w:szCs w:val="20"/>
        </w:rPr>
        <w:t xml:space="preserve"> </w:t>
      </w:r>
    </w:p>
    <w:p w:rsidR="009045CA" w:rsidRDefault="009045CA"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71724" w:rsidRDefault="00371724"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Kings County</w:t>
      </w:r>
      <w:r w:rsidR="009045CA">
        <w:rPr>
          <w:rFonts w:ascii="Courier New" w:eastAsia="Times New Roman" w:hAnsi="Courier New" w:cs="Courier New"/>
          <w:color w:val="000000"/>
          <w:sz w:val="20"/>
          <w:szCs w:val="20"/>
        </w:rPr>
        <w:t>, a/k/a Brooklyn,</w:t>
      </w:r>
      <w:r>
        <w:rPr>
          <w:rFonts w:ascii="Courier New" w:eastAsia="Times New Roman" w:hAnsi="Courier New" w:cs="Courier New"/>
          <w:color w:val="000000"/>
          <w:sz w:val="20"/>
          <w:szCs w:val="20"/>
        </w:rPr>
        <w:t xml:space="preserve"> </w:t>
      </w:r>
      <w:r w:rsidR="009045CA">
        <w:rPr>
          <w:rFonts w:ascii="Courier New" w:eastAsia="Times New Roman" w:hAnsi="Courier New" w:cs="Courier New"/>
          <w:color w:val="000000"/>
          <w:sz w:val="20"/>
          <w:szCs w:val="20"/>
        </w:rPr>
        <w:t>has more than</w:t>
      </w:r>
      <w:r>
        <w:rPr>
          <w:rFonts w:ascii="Courier New" w:eastAsia="Times New Roman" w:hAnsi="Courier New" w:cs="Courier New"/>
          <w:color w:val="000000"/>
          <w:sz w:val="20"/>
          <w:szCs w:val="20"/>
        </w:rPr>
        <w:t xml:space="preserve"> 2.5 million </w:t>
      </w:r>
      <w:r w:rsidR="009045CA">
        <w:rPr>
          <w:rFonts w:ascii="Courier New" w:eastAsia="Times New Roman" w:hAnsi="Courier New" w:cs="Courier New"/>
          <w:color w:val="000000"/>
          <w:sz w:val="20"/>
          <w:szCs w:val="20"/>
        </w:rPr>
        <w:t>residents. I</w:t>
      </w:r>
      <w:r>
        <w:rPr>
          <w:rFonts w:ascii="Courier New" w:eastAsia="Times New Roman" w:hAnsi="Courier New" w:cs="Courier New"/>
          <w:color w:val="000000"/>
          <w:sz w:val="20"/>
          <w:szCs w:val="20"/>
        </w:rPr>
        <w:t xml:space="preserve">t would rank as the fourth most populous city in the United States if it were </w:t>
      </w:r>
      <w:r w:rsidR="0056371D">
        <w:rPr>
          <w:rFonts w:ascii="Courier New" w:eastAsia="Times New Roman" w:hAnsi="Courier New" w:cs="Courier New"/>
          <w:color w:val="000000"/>
          <w:sz w:val="20"/>
          <w:szCs w:val="20"/>
        </w:rPr>
        <w:t>an</w:t>
      </w:r>
      <w:r>
        <w:rPr>
          <w:rFonts w:ascii="Courier New" w:eastAsia="Times New Roman" w:hAnsi="Courier New" w:cs="Courier New"/>
          <w:color w:val="000000"/>
          <w:sz w:val="20"/>
          <w:szCs w:val="20"/>
        </w:rPr>
        <w:t xml:space="preserve"> independent city</w:t>
      </w:r>
      <w:r w:rsidR="009045CA">
        <w:rPr>
          <w:rFonts w:ascii="Courier New" w:eastAsia="Times New Roman" w:hAnsi="Courier New" w:cs="Courier New"/>
          <w:color w:val="000000"/>
          <w:sz w:val="20"/>
          <w:szCs w:val="20"/>
        </w:rPr>
        <w:t>. It is also the home of particularly powerful brand identity for economic development purposes, and thriving industries in both the green collar and innovation economies.</w:t>
      </w:r>
      <w:r>
        <w:rPr>
          <w:rFonts w:ascii="Courier New" w:eastAsia="Times New Roman" w:hAnsi="Courier New" w:cs="Courier New"/>
          <w:color w:val="000000"/>
          <w:sz w:val="20"/>
          <w:szCs w:val="20"/>
        </w:rPr>
        <w:t xml:space="preserve"> </w:t>
      </w:r>
      <w:r w:rsidR="009045CA">
        <w:rPr>
          <w:rFonts w:ascii="Courier New" w:eastAsia="Times New Roman" w:hAnsi="Courier New" w:cs="Courier New"/>
          <w:color w:val="000000"/>
          <w:sz w:val="20"/>
          <w:szCs w:val="20"/>
        </w:rPr>
        <w:t xml:space="preserve">However, its only medical school and public hospital, and many of its private hospitals, </w:t>
      </w:r>
      <w:r w:rsidR="009045CA">
        <w:rPr>
          <w:rFonts w:ascii="Courier New" w:eastAsia="Times New Roman" w:hAnsi="Courier New" w:cs="Courier New"/>
          <w:color w:val="000000"/>
          <w:sz w:val="20"/>
          <w:szCs w:val="20"/>
        </w:rPr>
        <w:lastRenderedPageBreak/>
        <w:t xml:space="preserve">are on the verge of collapse. </w:t>
      </w:r>
      <w:r>
        <w:rPr>
          <w:rFonts w:ascii="Courier New" w:eastAsia="Times New Roman" w:hAnsi="Courier New" w:cs="Courier New"/>
          <w:color w:val="000000"/>
          <w:sz w:val="20"/>
          <w:szCs w:val="20"/>
        </w:rPr>
        <w:t xml:space="preserve">New York State cannot afford to let </w:t>
      </w:r>
      <w:r w:rsidR="009045CA">
        <w:rPr>
          <w:rFonts w:ascii="Courier New" w:eastAsia="Times New Roman" w:hAnsi="Courier New" w:cs="Courier New"/>
          <w:color w:val="000000"/>
          <w:sz w:val="20"/>
          <w:szCs w:val="20"/>
        </w:rPr>
        <w:t>that happen</w:t>
      </w:r>
      <w:r>
        <w:rPr>
          <w:rFonts w:ascii="Courier New" w:eastAsia="Times New Roman" w:hAnsi="Courier New" w:cs="Courier New"/>
          <w:color w:val="000000"/>
          <w:sz w:val="20"/>
          <w:szCs w:val="20"/>
        </w:rPr>
        <w:t xml:space="preserve">. </w:t>
      </w:r>
    </w:p>
    <w:p w:rsidR="00371724" w:rsidRDefault="00371724"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71724" w:rsidRPr="00BF2C68" w:rsidRDefault="00371724"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This bill would create the Brooklyn health care commission in order to reevaluate Kings County’s health care network. The commission would consist of a council of experts and stakeholders working together with broad community input to prepare solutions and options which would fix </w:t>
      </w:r>
      <w:r w:rsidR="008E4ED2">
        <w:rPr>
          <w:rFonts w:ascii="Courier New" w:eastAsia="Times New Roman" w:hAnsi="Courier New" w:cs="Courier New"/>
          <w:color w:val="000000"/>
          <w:sz w:val="20"/>
          <w:szCs w:val="20"/>
        </w:rPr>
        <w:t xml:space="preserve">the health care system in Kings County. </w:t>
      </w:r>
      <w:r w:rsidR="009045CA">
        <w:rPr>
          <w:rFonts w:ascii="Courier New" w:eastAsia="Times New Roman" w:hAnsi="Courier New" w:cs="Courier New"/>
          <w:color w:val="000000"/>
          <w:sz w:val="20"/>
          <w:szCs w:val="20"/>
        </w:rPr>
        <w:t>Further, it is the hope this commission would provide Brooklyn with a solution that would take the county’s health care system into the 21</w:t>
      </w:r>
      <w:r w:rsidR="009045CA" w:rsidRPr="009045CA">
        <w:rPr>
          <w:rFonts w:ascii="Courier New" w:eastAsia="Times New Roman" w:hAnsi="Courier New" w:cs="Courier New"/>
          <w:color w:val="000000"/>
          <w:sz w:val="20"/>
          <w:szCs w:val="20"/>
          <w:vertAlign w:val="superscript"/>
        </w:rPr>
        <w:t>st</w:t>
      </w:r>
      <w:r w:rsidR="009045CA">
        <w:rPr>
          <w:rFonts w:ascii="Courier New" w:eastAsia="Times New Roman" w:hAnsi="Courier New" w:cs="Courier New"/>
          <w:color w:val="000000"/>
          <w:sz w:val="20"/>
          <w:szCs w:val="20"/>
        </w:rPr>
        <w:t xml:space="preserve"> and 22</w:t>
      </w:r>
      <w:r w:rsidR="009045CA" w:rsidRPr="009045CA">
        <w:rPr>
          <w:rFonts w:ascii="Courier New" w:eastAsia="Times New Roman" w:hAnsi="Courier New" w:cs="Courier New"/>
          <w:color w:val="000000"/>
          <w:sz w:val="20"/>
          <w:szCs w:val="20"/>
          <w:vertAlign w:val="superscript"/>
        </w:rPr>
        <w:t>nd</w:t>
      </w:r>
      <w:r w:rsidR="009045CA">
        <w:rPr>
          <w:rFonts w:ascii="Courier New" w:eastAsia="Times New Roman" w:hAnsi="Courier New" w:cs="Courier New"/>
          <w:color w:val="000000"/>
          <w:sz w:val="20"/>
          <w:szCs w:val="20"/>
        </w:rPr>
        <w:t xml:space="preserve"> century in a sustainable and vibrant manner, with a well-functioning health care network providing high quality care to all Brooklyn residents.</w:t>
      </w:r>
      <w:r w:rsidR="00164227">
        <w:rPr>
          <w:rFonts w:ascii="Courier New" w:eastAsia="Times New Roman" w:hAnsi="Courier New" w:cs="Courier New"/>
          <w:color w:val="000000"/>
          <w:sz w:val="20"/>
          <w:szCs w:val="20"/>
        </w:rPr>
        <w:t xml:space="preserve"> This will require the profound reinvention of Brooklyn’s health care system envisioned in the Berger Commission and MRT studies, and in recent studies done by the State University of New York.</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LEGISLATIVE HISTORY</w:t>
      </w:r>
      <w:r w:rsidRPr="00BF2C68">
        <w:rPr>
          <w:rFonts w:ascii="Courier New" w:eastAsia="Times New Roman" w:hAnsi="Courier New" w:cs="Courier New"/>
          <w:color w:val="000000"/>
          <w:sz w:val="20"/>
          <w:szCs w:val="20"/>
        </w:rPr>
        <w:t>:</w:t>
      </w:r>
    </w:p>
    <w:p w:rsidR="00BF2C68" w:rsidRPr="00BF2C68" w:rsidRDefault="00BC67E0"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This is a new bill.</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FISCAL IMPLICATIONS</w:t>
      </w:r>
      <w:r w:rsidRPr="00BF2C68">
        <w:rPr>
          <w:rFonts w:ascii="Courier New" w:eastAsia="Times New Roman" w:hAnsi="Courier New" w:cs="Courier New"/>
          <w:color w:val="000000"/>
          <w:sz w:val="20"/>
          <w:szCs w:val="20"/>
        </w:rPr>
        <w:t>:</w:t>
      </w:r>
    </w:p>
    <w:p w:rsidR="00BF2C68" w:rsidRPr="00BF2C68" w:rsidRDefault="00BC67E0"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Estimated </w:t>
      </w:r>
      <w:r w:rsidR="00164227">
        <w:rPr>
          <w:rFonts w:ascii="Courier New" w:eastAsia="Times New Roman" w:hAnsi="Courier New" w:cs="Courier New"/>
          <w:color w:val="000000"/>
          <w:sz w:val="20"/>
          <w:szCs w:val="20"/>
        </w:rPr>
        <w:t xml:space="preserve">to be no more than </w:t>
      </w:r>
      <w:r>
        <w:rPr>
          <w:rFonts w:ascii="Courier New" w:eastAsia="Times New Roman" w:hAnsi="Courier New" w:cs="Courier New"/>
          <w:color w:val="000000"/>
          <w:sz w:val="20"/>
          <w:szCs w:val="20"/>
        </w:rPr>
        <w:t>$60,000</w:t>
      </w:r>
      <w:r w:rsidR="00164227">
        <w:rPr>
          <w:rFonts w:ascii="Courier New" w:eastAsia="Times New Roman" w:hAnsi="Courier New" w:cs="Courier New"/>
          <w:color w:val="000000"/>
          <w:sz w:val="20"/>
          <w:szCs w:val="20"/>
        </w:rPr>
        <w:t>.</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LOCAL FISCAL IMPLICATIONS</w:t>
      </w:r>
      <w:r w:rsidRPr="00BF2C68">
        <w:rPr>
          <w:rFonts w:ascii="Courier New" w:eastAsia="Times New Roman" w:hAnsi="Courier New" w:cs="Courier New"/>
          <w:color w:val="000000"/>
          <w:sz w:val="20"/>
          <w:szCs w:val="20"/>
        </w:rPr>
        <w:t>:</w:t>
      </w:r>
    </w:p>
    <w:p w:rsidR="00BF2C68" w:rsidRPr="00BF2C68" w:rsidRDefault="00BC67E0"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To be determined.</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w:t>
      </w:r>
    </w:p>
    <w:p w:rsidR="00BF2C68" w:rsidRPr="00BF2C68" w:rsidRDefault="00BF2C68" w:rsidP="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b/>
          <w:bCs/>
          <w:color w:val="008000"/>
          <w:sz w:val="20"/>
          <w:szCs w:val="20"/>
          <w:u w:val="single"/>
        </w:rPr>
        <w:t>EFFECTIVE DATE</w:t>
      </w:r>
      <w:r w:rsidRPr="00BF2C68">
        <w:rPr>
          <w:rFonts w:ascii="Courier New" w:eastAsia="Times New Roman" w:hAnsi="Courier New" w:cs="Courier New"/>
          <w:color w:val="000000"/>
          <w:sz w:val="20"/>
          <w:szCs w:val="20"/>
        </w:rPr>
        <w:t>:</w:t>
      </w:r>
    </w:p>
    <w:p w:rsidR="00BF2C68" w:rsidRPr="00BF2C68" w:rsidRDefault="00BF2C68" w:rsidP="00BC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F2C68">
        <w:rPr>
          <w:rFonts w:ascii="Courier New" w:eastAsia="Times New Roman" w:hAnsi="Courier New" w:cs="Courier New"/>
          <w:color w:val="000000"/>
          <w:sz w:val="20"/>
          <w:szCs w:val="20"/>
        </w:rPr>
        <w:t xml:space="preserve">This act shall take effect </w:t>
      </w:r>
      <w:r w:rsidR="00BC67E0">
        <w:rPr>
          <w:rFonts w:ascii="Courier New" w:eastAsia="Times New Roman" w:hAnsi="Courier New" w:cs="Courier New"/>
          <w:color w:val="000000"/>
          <w:sz w:val="20"/>
          <w:szCs w:val="20"/>
        </w:rPr>
        <w:t>immediately.</w:t>
      </w:r>
    </w:p>
    <w:p w:rsidR="004369A9" w:rsidRDefault="004369A9"/>
    <w:sectPr w:rsidR="004369A9" w:rsidSect="007922FF">
      <w:pgSz w:w="12240" w:h="15840"/>
      <w:pgMar w:top="1440" w:right="19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F2C68"/>
    <w:rsid w:val="000C42D6"/>
    <w:rsid w:val="00164227"/>
    <w:rsid w:val="001F669B"/>
    <w:rsid w:val="00371724"/>
    <w:rsid w:val="004369A9"/>
    <w:rsid w:val="0056371D"/>
    <w:rsid w:val="007922FF"/>
    <w:rsid w:val="0082770C"/>
    <w:rsid w:val="008E4ED2"/>
    <w:rsid w:val="009045CA"/>
    <w:rsid w:val="00BC67E0"/>
    <w:rsid w:val="00BF2C68"/>
    <w:rsid w:val="00F57366"/>
    <w:rsid w:val="00FE1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2C6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324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senateuser</cp:lastModifiedBy>
  <cp:revision>3</cp:revision>
  <cp:lastPrinted>2013-06-20T17:00:00Z</cp:lastPrinted>
  <dcterms:created xsi:type="dcterms:W3CDTF">2013-06-20T17:00:00Z</dcterms:created>
  <dcterms:modified xsi:type="dcterms:W3CDTF">2013-06-20T17:07:00Z</dcterms:modified>
</cp:coreProperties>
</file>