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14" w:rsidRDefault="00E87F14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4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136207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F14" w:rsidRDefault="0010184C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E87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C14DD">
        <w:rPr>
          <w:rFonts w:ascii="Times New Roman" w:hAnsi="Times New Roman" w:cs="Times New Roman"/>
          <w:sz w:val="24"/>
          <w:szCs w:val="24"/>
        </w:rPr>
        <w:t>8</w:t>
      </w:r>
      <w:r w:rsidR="00E87F14">
        <w:rPr>
          <w:rFonts w:ascii="Times New Roman" w:hAnsi="Times New Roman" w:cs="Times New Roman"/>
          <w:sz w:val="24"/>
          <w:szCs w:val="24"/>
        </w:rPr>
        <w:t>, 201</w:t>
      </w:r>
      <w:r w:rsidR="007323B7">
        <w:rPr>
          <w:rFonts w:ascii="Times New Roman" w:hAnsi="Times New Roman" w:cs="Times New Roman"/>
          <w:sz w:val="24"/>
          <w:szCs w:val="24"/>
        </w:rPr>
        <w:t>5</w:t>
      </w:r>
    </w:p>
    <w:p w:rsidR="00E87F14" w:rsidRDefault="00E87F14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Immediate Release </w:t>
      </w:r>
    </w:p>
    <w:p w:rsidR="00E87F14" w:rsidRDefault="00E87F14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Jim Ranney </w:t>
      </w:r>
    </w:p>
    <w:p w:rsidR="00E87F14" w:rsidRPr="00681644" w:rsidRDefault="00E87F14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716.656.8544</w:t>
      </w:r>
      <w:r w:rsidR="00DD530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716.256.9001</w:t>
      </w:r>
    </w:p>
    <w:p w:rsidR="00E87F14" w:rsidRDefault="00E87F14" w:rsidP="00E87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87F14" w:rsidRPr="007C29A6" w:rsidRDefault="00E87F14" w:rsidP="00E87F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9A6">
        <w:rPr>
          <w:rFonts w:ascii="Times New Roman" w:hAnsi="Times New Roman" w:cs="Times New Roman"/>
          <w:b/>
          <w:sz w:val="28"/>
          <w:szCs w:val="28"/>
        </w:rPr>
        <w:t xml:space="preserve">SENATOR GALLIVAN </w:t>
      </w:r>
      <w:r w:rsidR="0010184C" w:rsidRPr="007C29A6">
        <w:rPr>
          <w:rFonts w:ascii="Times New Roman" w:hAnsi="Times New Roman" w:cs="Times New Roman"/>
          <w:b/>
          <w:sz w:val="28"/>
          <w:szCs w:val="28"/>
        </w:rPr>
        <w:t>ANNOUNCES SENATE PASSES BILL</w:t>
      </w:r>
      <w:r w:rsidR="008C14DD">
        <w:rPr>
          <w:rFonts w:ascii="Times New Roman" w:hAnsi="Times New Roman" w:cs="Times New Roman"/>
          <w:b/>
          <w:sz w:val="28"/>
          <w:szCs w:val="28"/>
        </w:rPr>
        <w:t>S</w:t>
      </w:r>
      <w:r w:rsidR="0010184C" w:rsidRPr="007C2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14D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10184C" w:rsidRPr="007C29A6">
        <w:rPr>
          <w:rFonts w:ascii="Times New Roman" w:hAnsi="Times New Roman" w:cs="Times New Roman"/>
          <w:b/>
          <w:sz w:val="28"/>
          <w:szCs w:val="28"/>
        </w:rPr>
        <w:t xml:space="preserve">TO </w:t>
      </w:r>
      <w:r w:rsidR="008C14DD">
        <w:rPr>
          <w:rFonts w:ascii="Times New Roman" w:hAnsi="Times New Roman" w:cs="Times New Roman"/>
          <w:b/>
          <w:sz w:val="28"/>
          <w:szCs w:val="28"/>
        </w:rPr>
        <w:t xml:space="preserve">REVIEW STATE RULES AND REGULATIONS  </w:t>
      </w:r>
    </w:p>
    <w:p w:rsidR="00AE1DBC" w:rsidRPr="00EE151A" w:rsidRDefault="00AE1DBC" w:rsidP="00E87F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7F14" w:rsidRDefault="0010184C" w:rsidP="008C14DD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C29A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LEGISLATION WOULD </w:t>
      </w:r>
      <w:r w:rsidR="008C14D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CREATE A TASK FORCE TO MAKE SURE REGULATIONS ARE NOT OUTDATED OR OVERLY BURDENSOME  </w:t>
      </w:r>
    </w:p>
    <w:p w:rsidR="00EE151A" w:rsidRPr="00EE151A" w:rsidRDefault="00EE151A" w:rsidP="00E87F14">
      <w:pPr>
        <w:spacing w:after="0" w:line="240" w:lineRule="auto"/>
        <w:rPr>
          <w:rFonts w:ascii="Times New Roman" w:hAnsi="Times New Roman" w:cs="Times New Roman"/>
        </w:rPr>
      </w:pPr>
    </w:p>
    <w:p w:rsidR="00431662" w:rsidRDefault="00E87F14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9A6">
        <w:rPr>
          <w:rFonts w:ascii="Times New Roman" w:hAnsi="Times New Roman" w:cs="Times New Roman"/>
          <w:sz w:val="24"/>
          <w:szCs w:val="24"/>
        </w:rPr>
        <w:t xml:space="preserve">Senator Patrick M. Gallivan (R-C-I, Elma) </w:t>
      </w:r>
      <w:r w:rsidR="0041041E">
        <w:rPr>
          <w:rFonts w:ascii="Times New Roman" w:hAnsi="Times New Roman" w:cs="Times New Roman"/>
          <w:sz w:val="24"/>
          <w:szCs w:val="24"/>
        </w:rPr>
        <w:t xml:space="preserve">announces the Senate has approved legislation that would </w:t>
      </w:r>
      <w:r w:rsidR="008C14DD">
        <w:rPr>
          <w:rFonts w:ascii="Times New Roman" w:hAnsi="Times New Roman" w:cs="Times New Roman"/>
          <w:sz w:val="24"/>
          <w:szCs w:val="24"/>
        </w:rPr>
        <w:t>require the state to review existing rules</w:t>
      </w:r>
      <w:r w:rsidR="00C5711E">
        <w:rPr>
          <w:rFonts w:ascii="Times New Roman" w:hAnsi="Times New Roman" w:cs="Times New Roman"/>
          <w:sz w:val="24"/>
          <w:szCs w:val="24"/>
        </w:rPr>
        <w:t>,</w:t>
      </w:r>
      <w:r w:rsidR="008C14DD">
        <w:rPr>
          <w:rFonts w:ascii="Times New Roman" w:hAnsi="Times New Roman" w:cs="Times New Roman"/>
          <w:sz w:val="24"/>
          <w:szCs w:val="24"/>
        </w:rPr>
        <w:t xml:space="preserve"> regulations</w:t>
      </w:r>
      <w:r w:rsidR="00051B05">
        <w:rPr>
          <w:rFonts w:ascii="Times New Roman" w:hAnsi="Times New Roman" w:cs="Times New Roman"/>
          <w:sz w:val="24"/>
          <w:szCs w:val="24"/>
        </w:rPr>
        <w:t xml:space="preserve"> </w:t>
      </w:r>
      <w:r w:rsidR="00C5711E">
        <w:rPr>
          <w:rFonts w:ascii="Times New Roman" w:hAnsi="Times New Roman" w:cs="Times New Roman"/>
          <w:sz w:val="24"/>
          <w:szCs w:val="24"/>
        </w:rPr>
        <w:t xml:space="preserve">and licensing procedures </w:t>
      </w:r>
      <w:r w:rsidR="00494979">
        <w:rPr>
          <w:rFonts w:ascii="Times New Roman" w:hAnsi="Times New Roman" w:cs="Times New Roman"/>
          <w:sz w:val="24"/>
          <w:szCs w:val="24"/>
        </w:rPr>
        <w:t>that apply to businesses and other entities</w:t>
      </w:r>
      <w:r w:rsidR="00EE151A">
        <w:rPr>
          <w:rFonts w:ascii="Times New Roman" w:hAnsi="Times New Roman" w:cs="Times New Roman"/>
          <w:sz w:val="24"/>
          <w:szCs w:val="24"/>
        </w:rPr>
        <w:t xml:space="preserve"> throughout New York</w:t>
      </w:r>
      <w:r w:rsidR="00494979">
        <w:rPr>
          <w:rFonts w:ascii="Times New Roman" w:hAnsi="Times New Roman" w:cs="Times New Roman"/>
          <w:sz w:val="24"/>
          <w:szCs w:val="24"/>
        </w:rPr>
        <w:t xml:space="preserve">.  The bills (S.401 &amp; S.406), </w:t>
      </w:r>
      <w:r w:rsidR="0041041E">
        <w:rPr>
          <w:rFonts w:ascii="Times New Roman" w:hAnsi="Times New Roman" w:cs="Times New Roman"/>
          <w:sz w:val="24"/>
          <w:szCs w:val="24"/>
        </w:rPr>
        <w:t xml:space="preserve">which </w:t>
      </w:r>
      <w:r w:rsidR="00494979">
        <w:rPr>
          <w:rFonts w:ascii="Times New Roman" w:hAnsi="Times New Roman" w:cs="Times New Roman"/>
          <w:sz w:val="24"/>
          <w:szCs w:val="24"/>
        </w:rPr>
        <w:t xml:space="preserve">were introduced </w:t>
      </w:r>
      <w:r w:rsidR="0041041E">
        <w:rPr>
          <w:rFonts w:ascii="Times New Roman" w:hAnsi="Times New Roman" w:cs="Times New Roman"/>
          <w:sz w:val="24"/>
          <w:szCs w:val="24"/>
        </w:rPr>
        <w:t xml:space="preserve">by </w:t>
      </w:r>
      <w:r w:rsidR="007F76CE">
        <w:rPr>
          <w:rFonts w:ascii="Times New Roman" w:hAnsi="Times New Roman" w:cs="Times New Roman"/>
          <w:sz w:val="24"/>
          <w:szCs w:val="24"/>
        </w:rPr>
        <w:t xml:space="preserve">Senator </w:t>
      </w:r>
      <w:r w:rsidR="0041041E">
        <w:rPr>
          <w:rFonts w:ascii="Times New Roman" w:hAnsi="Times New Roman" w:cs="Times New Roman"/>
          <w:sz w:val="24"/>
          <w:szCs w:val="24"/>
        </w:rPr>
        <w:t xml:space="preserve">Gallivan, </w:t>
      </w:r>
      <w:r w:rsidR="00C5711E">
        <w:rPr>
          <w:rFonts w:ascii="Times New Roman" w:hAnsi="Times New Roman" w:cs="Times New Roman"/>
          <w:sz w:val="24"/>
          <w:szCs w:val="24"/>
        </w:rPr>
        <w:t xml:space="preserve">would </w:t>
      </w:r>
      <w:r w:rsidR="00507909">
        <w:rPr>
          <w:rFonts w:ascii="Times New Roman" w:hAnsi="Times New Roman" w:cs="Times New Roman"/>
          <w:sz w:val="24"/>
          <w:szCs w:val="24"/>
        </w:rPr>
        <w:t>establish a task force to examine the rulemaking process and require a five year review of all rules under the State Administrative Procedure Act.</w:t>
      </w:r>
    </w:p>
    <w:p w:rsidR="00431662" w:rsidRDefault="00431662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425D" w:rsidRDefault="00184C01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9A6">
        <w:rPr>
          <w:rFonts w:ascii="Times New Roman" w:hAnsi="Times New Roman" w:cs="Times New Roman"/>
          <w:sz w:val="24"/>
          <w:szCs w:val="24"/>
        </w:rPr>
        <w:t>“</w:t>
      </w:r>
      <w:r w:rsidR="00507909">
        <w:rPr>
          <w:rFonts w:ascii="Times New Roman" w:hAnsi="Times New Roman" w:cs="Times New Roman"/>
          <w:sz w:val="24"/>
          <w:szCs w:val="24"/>
        </w:rPr>
        <w:t>Rules and regulations are important</w:t>
      </w:r>
      <w:r w:rsidR="0072428D">
        <w:rPr>
          <w:rFonts w:ascii="Times New Roman" w:hAnsi="Times New Roman" w:cs="Times New Roman"/>
          <w:sz w:val="24"/>
          <w:szCs w:val="24"/>
        </w:rPr>
        <w:t xml:space="preserve"> in protecting public welfare, but too often regulations become </w:t>
      </w:r>
      <w:r w:rsidR="0018452C">
        <w:rPr>
          <w:rFonts w:ascii="Times New Roman" w:hAnsi="Times New Roman" w:cs="Times New Roman"/>
          <w:sz w:val="24"/>
          <w:szCs w:val="24"/>
        </w:rPr>
        <w:t>overly burdensome and costly,” Gallivan said.  “Over time, regulations can become outdated because of new technology</w:t>
      </w:r>
      <w:r w:rsidR="00C5711E">
        <w:rPr>
          <w:rFonts w:ascii="Times New Roman" w:hAnsi="Times New Roman" w:cs="Times New Roman"/>
          <w:sz w:val="24"/>
          <w:szCs w:val="24"/>
        </w:rPr>
        <w:t xml:space="preserve"> or changing industry standards.  We have to make sure the regulations </w:t>
      </w:r>
      <w:r w:rsidR="00DA2F36">
        <w:rPr>
          <w:rFonts w:ascii="Times New Roman" w:hAnsi="Times New Roman" w:cs="Times New Roman"/>
          <w:sz w:val="24"/>
          <w:szCs w:val="24"/>
        </w:rPr>
        <w:t xml:space="preserve">that </w:t>
      </w:r>
      <w:r w:rsidR="00C5711E">
        <w:rPr>
          <w:rFonts w:ascii="Times New Roman" w:hAnsi="Times New Roman" w:cs="Times New Roman"/>
          <w:sz w:val="24"/>
          <w:szCs w:val="24"/>
        </w:rPr>
        <w:t xml:space="preserve">we require various entities to </w:t>
      </w:r>
      <w:r w:rsidR="00947DAD">
        <w:rPr>
          <w:rFonts w:ascii="Times New Roman" w:hAnsi="Times New Roman" w:cs="Times New Roman"/>
          <w:sz w:val="24"/>
          <w:szCs w:val="24"/>
        </w:rPr>
        <w:t>abide by</w:t>
      </w:r>
      <w:r w:rsidR="00DA2F36">
        <w:rPr>
          <w:rFonts w:ascii="Times New Roman" w:hAnsi="Times New Roman" w:cs="Times New Roman"/>
          <w:sz w:val="24"/>
          <w:szCs w:val="24"/>
        </w:rPr>
        <w:t>,</w:t>
      </w:r>
      <w:r w:rsidR="00C5711E">
        <w:rPr>
          <w:rFonts w:ascii="Times New Roman" w:hAnsi="Times New Roman" w:cs="Times New Roman"/>
          <w:sz w:val="24"/>
          <w:szCs w:val="24"/>
        </w:rPr>
        <w:t xml:space="preserve"> are still necessary.”</w:t>
      </w:r>
    </w:p>
    <w:p w:rsidR="00B4425D" w:rsidRDefault="00B4425D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767" w:rsidRDefault="00B4425D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="00DA2F36">
        <w:rPr>
          <w:rFonts w:ascii="Times New Roman" w:hAnsi="Times New Roman" w:cs="Times New Roman"/>
          <w:sz w:val="24"/>
          <w:szCs w:val="24"/>
        </w:rPr>
        <w:t>the legislation, the Task Force for Review of the State Administrative Procedure Act would be established</w:t>
      </w:r>
      <w:r w:rsidR="005B31EA">
        <w:rPr>
          <w:rFonts w:ascii="Times New Roman" w:hAnsi="Times New Roman" w:cs="Times New Roman"/>
          <w:sz w:val="24"/>
          <w:szCs w:val="24"/>
        </w:rPr>
        <w:t xml:space="preserve"> in order to examine, evaluate and make recommendations concerning the state’s rulemaking </w:t>
      </w:r>
      <w:r w:rsidR="00947DAD">
        <w:rPr>
          <w:rFonts w:ascii="Times New Roman" w:hAnsi="Times New Roman" w:cs="Times New Roman"/>
          <w:sz w:val="24"/>
          <w:szCs w:val="24"/>
        </w:rPr>
        <w:t xml:space="preserve">and licensing </w:t>
      </w:r>
      <w:r w:rsidR="005B31EA">
        <w:rPr>
          <w:rFonts w:ascii="Times New Roman" w:hAnsi="Times New Roman" w:cs="Times New Roman"/>
          <w:sz w:val="24"/>
          <w:szCs w:val="24"/>
        </w:rPr>
        <w:t>process.  The nine member task force would be required to issue a report by December 31, 2016.</w:t>
      </w:r>
    </w:p>
    <w:p w:rsidR="001E2767" w:rsidRDefault="001E2767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1A19" w:rsidRDefault="005B31EA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legislation would</w:t>
      </w:r>
      <w:r w:rsidR="00671A19">
        <w:rPr>
          <w:rFonts w:ascii="Times New Roman" w:hAnsi="Times New Roman" w:cs="Times New Roman"/>
          <w:sz w:val="24"/>
          <w:szCs w:val="24"/>
        </w:rPr>
        <w:t xml:space="preserve"> also require that all existing agency rules undergo a five year review.  This will ensure that agencies look at every single rule on the books and provide an explanation for why the rule is still necessary.</w:t>
      </w:r>
    </w:p>
    <w:p w:rsidR="00152537" w:rsidRDefault="001E2767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537">
        <w:rPr>
          <w:rFonts w:ascii="Times New Roman" w:hAnsi="Times New Roman" w:cs="Times New Roman"/>
          <w:sz w:val="24"/>
          <w:szCs w:val="24"/>
        </w:rPr>
        <w:br/>
      </w:r>
      <w:r w:rsidR="00671A19">
        <w:rPr>
          <w:rFonts w:ascii="Times New Roman" w:hAnsi="Times New Roman" w:cs="Times New Roman"/>
          <w:sz w:val="24"/>
          <w:szCs w:val="24"/>
        </w:rPr>
        <w:t xml:space="preserve">In a series of industry-specific forums </w:t>
      </w:r>
      <w:r w:rsidR="00947DAD">
        <w:rPr>
          <w:rFonts w:ascii="Times New Roman" w:hAnsi="Times New Roman" w:cs="Times New Roman"/>
          <w:sz w:val="24"/>
          <w:szCs w:val="24"/>
        </w:rPr>
        <w:t xml:space="preserve">held </w:t>
      </w:r>
      <w:r w:rsidR="00671A19">
        <w:rPr>
          <w:rFonts w:ascii="Times New Roman" w:hAnsi="Times New Roman" w:cs="Times New Roman"/>
          <w:sz w:val="24"/>
          <w:szCs w:val="24"/>
        </w:rPr>
        <w:t>across New York State, the Senate Majority Coalition identified a number of burdensome and duplicitous state rules, regulations and practices that put</w:t>
      </w:r>
      <w:r w:rsidR="00EE151A">
        <w:rPr>
          <w:rFonts w:ascii="Times New Roman" w:hAnsi="Times New Roman" w:cs="Times New Roman"/>
          <w:sz w:val="24"/>
          <w:szCs w:val="24"/>
        </w:rPr>
        <w:t xml:space="preserve"> businesses at a competitive disadvantage.  This legislation is part of an ongoing effort to amend the state’s rulemaking process and minimize the regulatory burden in New York State.</w:t>
      </w:r>
    </w:p>
    <w:p w:rsidR="00EE151A" w:rsidRDefault="00EE151A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2767" w:rsidRDefault="001E2767" w:rsidP="00E87F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537">
        <w:rPr>
          <w:rFonts w:ascii="Times New Roman" w:hAnsi="Times New Roman" w:cs="Times New Roman"/>
          <w:sz w:val="24"/>
          <w:szCs w:val="24"/>
        </w:rPr>
        <w:t>The bill</w:t>
      </w:r>
      <w:r w:rsidR="00947DAD">
        <w:rPr>
          <w:rFonts w:ascii="Times New Roman" w:hAnsi="Times New Roman" w:cs="Times New Roman"/>
          <w:sz w:val="24"/>
          <w:szCs w:val="24"/>
        </w:rPr>
        <w:t>s</w:t>
      </w:r>
      <w:r w:rsidRPr="00152537">
        <w:rPr>
          <w:rFonts w:ascii="Times New Roman" w:hAnsi="Times New Roman" w:cs="Times New Roman"/>
          <w:sz w:val="24"/>
          <w:szCs w:val="24"/>
        </w:rPr>
        <w:t xml:space="preserve"> will be sent to the Assembly.</w:t>
      </w:r>
    </w:p>
    <w:p w:rsidR="00152537" w:rsidRDefault="00152537" w:rsidP="001525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-30-</w:t>
      </w:r>
    </w:p>
    <w:sectPr w:rsidR="00152537" w:rsidSect="00691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2618D"/>
    <w:multiLevelType w:val="hybridMultilevel"/>
    <w:tmpl w:val="6306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E87F14"/>
    <w:rsid w:val="00007309"/>
    <w:rsid w:val="00017507"/>
    <w:rsid w:val="00051B05"/>
    <w:rsid w:val="000C77D8"/>
    <w:rsid w:val="000F62B3"/>
    <w:rsid w:val="0010184C"/>
    <w:rsid w:val="00136199"/>
    <w:rsid w:val="00152537"/>
    <w:rsid w:val="0018452C"/>
    <w:rsid w:val="00184C01"/>
    <w:rsid w:val="001E2767"/>
    <w:rsid w:val="002A5EA4"/>
    <w:rsid w:val="002E1D5E"/>
    <w:rsid w:val="003659BF"/>
    <w:rsid w:val="003917DC"/>
    <w:rsid w:val="00395F92"/>
    <w:rsid w:val="0041041E"/>
    <w:rsid w:val="00431165"/>
    <w:rsid w:val="00431662"/>
    <w:rsid w:val="004372F1"/>
    <w:rsid w:val="00445105"/>
    <w:rsid w:val="00467AC7"/>
    <w:rsid w:val="00494979"/>
    <w:rsid w:val="004C074D"/>
    <w:rsid w:val="004F2AB8"/>
    <w:rsid w:val="00507909"/>
    <w:rsid w:val="00520591"/>
    <w:rsid w:val="00562D12"/>
    <w:rsid w:val="0059260B"/>
    <w:rsid w:val="005B31EA"/>
    <w:rsid w:val="005D33E9"/>
    <w:rsid w:val="00606120"/>
    <w:rsid w:val="00654EC7"/>
    <w:rsid w:val="00656288"/>
    <w:rsid w:val="00671A19"/>
    <w:rsid w:val="00691653"/>
    <w:rsid w:val="0072428D"/>
    <w:rsid w:val="007323B7"/>
    <w:rsid w:val="007C29A6"/>
    <w:rsid w:val="007E4136"/>
    <w:rsid w:val="007F76CE"/>
    <w:rsid w:val="00800337"/>
    <w:rsid w:val="0083726D"/>
    <w:rsid w:val="008436C5"/>
    <w:rsid w:val="00866261"/>
    <w:rsid w:val="008705B4"/>
    <w:rsid w:val="008902F3"/>
    <w:rsid w:val="00893001"/>
    <w:rsid w:val="008B243B"/>
    <w:rsid w:val="008C14DD"/>
    <w:rsid w:val="008F2542"/>
    <w:rsid w:val="00917F34"/>
    <w:rsid w:val="00947DAD"/>
    <w:rsid w:val="00962CBA"/>
    <w:rsid w:val="00994569"/>
    <w:rsid w:val="009B64A1"/>
    <w:rsid w:val="009C0BA9"/>
    <w:rsid w:val="009C40A8"/>
    <w:rsid w:val="00A106F8"/>
    <w:rsid w:val="00A23C44"/>
    <w:rsid w:val="00A65866"/>
    <w:rsid w:val="00AA71E9"/>
    <w:rsid w:val="00AE1DBC"/>
    <w:rsid w:val="00AF4E1E"/>
    <w:rsid w:val="00B1329E"/>
    <w:rsid w:val="00B2644C"/>
    <w:rsid w:val="00B4425D"/>
    <w:rsid w:val="00B444F0"/>
    <w:rsid w:val="00B96C07"/>
    <w:rsid w:val="00BD4276"/>
    <w:rsid w:val="00C03F57"/>
    <w:rsid w:val="00C306AD"/>
    <w:rsid w:val="00C5711E"/>
    <w:rsid w:val="00C872AE"/>
    <w:rsid w:val="00CB76BC"/>
    <w:rsid w:val="00CE5C87"/>
    <w:rsid w:val="00D0576E"/>
    <w:rsid w:val="00D06F50"/>
    <w:rsid w:val="00D238EB"/>
    <w:rsid w:val="00D25821"/>
    <w:rsid w:val="00D64D30"/>
    <w:rsid w:val="00D64E09"/>
    <w:rsid w:val="00DA2F36"/>
    <w:rsid w:val="00DB78FB"/>
    <w:rsid w:val="00DB7BC6"/>
    <w:rsid w:val="00DD5302"/>
    <w:rsid w:val="00E046D7"/>
    <w:rsid w:val="00E56AE1"/>
    <w:rsid w:val="00E86B90"/>
    <w:rsid w:val="00E86C52"/>
    <w:rsid w:val="00E87F14"/>
    <w:rsid w:val="00E9115E"/>
    <w:rsid w:val="00EA5843"/>
    <w:rsid w:val="00EC359B"/>
    <w:rsid w:val="00EE151A"/>
    <w:rsid w:val="00F11673"/>
    <w:rsid w:val="00F53BC4"/>
    <w:rsid w:val="00F629FC"/>
    <w:rsid w:val="00F62DE9"/>
    <w:rsid w:val="00F82A9C"/>
    <w:rsid w:val="00F86D6A"/>
    <w:rsid w:val="00FE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3B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5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Senate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senateuser</dc:creator>
  <cp:lastModifiedBy>senateuser</cp:lastModifiedBy>
  <cp:revision>2</cp:revision>
  <cp:lastPrinted>2014-04-25T14:57:00Z</cp:lastPrinted>
  <dcterms:created xsi:type="dcterms:W3CDTF">2015-03-18T18:22:00Z</dcterms:created>
  <dcterms:modified xsi:type="dcterms:W3CDTF">2015-03-18T18:22:00Z</dcterms:modified>
</cp:coreProperties>
</file>