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3"/>
        <w:tblW w:w="9947" w:type="dxa"/>
        <w:tblLook w:val="01E0"/>
      </w:tblPr>
      <w:tblGrid>
        <w:gridCol w:w="3206"/>
        <w:gridCol w:w="3462"/>
        <w:gridCol w:w="3279"/>
      </w:tblGrid>
      <w:tr w:rsidR="001654AD" w:rsidRPr="00784326" w:rsidTr="003248C1">
        <w:trPr>
          <w:trHeight w:val="841"/>
        </w:trPr>
        <w:tc>
          <w:tcPr>
            <w:tcW w:w="3206" w:type="dxa"/>
            <w:shd w:val="clear" w:color="auto" w:fill="auto"/>
          </w:tcPr>
          <w:p w:rsidR="001654AD" w:rsidRPr="00784326" w:rsidRDefault="001654AD" w:rsidP="003248C1">
            <w:pPr>
              <w:tabs>
                <w:tab w:val="center" w:pos="1440"/>
                <w:tab w:val="center" w:pos="4320"/>
                <w:tab w:val="center" w:pos="7200"/>
              </w:tabs>
              <w:jc w:val="center"/>
              <w:rPr>
                <w:sz w:val="19"/>
                <w:szCs w:val="19"/>
              </w:rPr>
            </w:pPr>
            <w:r>
              <w:rPr>
                <w:noProof/>
              </w:rPr>
              <w:drawing>
                <wp:inline distT="0" distB="0" distL="0" distR="0">
                  <wp:extent cx="1257300" cy="1019175"/>
                  <wp:effectExtent l="19050" t="0" r="0" b="0"/>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5" cstate="print"/>
                          <a:srcRect/>
                          <a:stretch>
                            <a:fillRect/>
                          </a:stretch>
                        </pic:blipFill>
                        <pic:spPr bwMode="auto">
                          <a:xfrm>
                            <a:off x="0" y="0"/>
                            <a:ext cx="1257300" cy="1019175"/>
                          </a:xfrm>
                          <a:prstGeom prst="rect">
                            <a:avLst/>
                          </a:prstGeom>
                          <a:noFill/>
                          <a:ln w="9525">
                            <a:noFill/>
                            <a:miter lim="800000"/>
                            <a:headEnd/>
                            <a:tailEnd/>
                          </a:ln>
                        </pic:spPr>
                      </pic:pic>
                    </a:graphicData>
                  </a:graphic>
                </wp:inline>
              </w:drawing>
            </w:r>
          </w:p>
        </w:tc>
        <w:tc>
          <w:tcPr>
            <w:tcW w:w="3462" w:type="dxa"/>
            <w:shd w:val="clear" w:color="auto" w:fill="auto"/>
          </w:tcPr>
          <w:p w:rsidR="001654AD" w:rsidRPr="00784326" w:rsidRDefault="001654AD" w:rsidP="003248C1">
            <w:pPr>
              <w:tabs>
                <w:tab w:val="center" w:pos="1440"/>
                <w:tab w:val="center" w:pos="4320"/>
                <w:tab w:val="center" w:pos="7200"/>
              </w:tabs>
              <w:jc w:val="center"/>
              <w:rPr>
                <w:sz w:val="19"/>
                <w:szCs w:val="19"/>
              </w:rPr>
            </w:pPr>
            <w:r>
              <w:rPr>
                <w:noProof/>
              </w:rPr>
              <w:drawing>
                <wp:inline distT="0" distB="0" distL="0" distR="0">
                  <wp:extent cx="1076325" cy="1085850"/>
                  <wp:effectExtent l="19050" t="0" r="9525" b="0"/>
                  <wp:docPr id="3" name="Picture 2" descr="Congressional Seal - Dear Colleagu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gressional Seal - Dear Colleague letterhead"/>
                          <pic:cNvPicPr>
                            <a:picLocks noChangeAspect="1" noChangeArrowheads="1"/>
                          </pic:cNvPicPr>
                        </pic:nvPicPr>
                        <pic:blipFill>
                          <a:blip r:embed="rId6" cstate="print"/>
                          <a:srcRect/>
                          <a:stretch>
                            <a:fillRect/>
                          </a:stretch>
                        </pic:blipFill>
                        <pic:spPr bwMode="auto">
                          <a:xfrm>
                            <a:off x="0" y="0"/>
                            <a:ext cx="1076325" cy="1085850"/>
                          </a:xfrm>
                          <a:prstGeom prst="rect">
                            <a:avLst/>
                          </a:prstGeom>
                          <a:noFill/>
                          <a:ln w="9525">
                            <a:noFill/>
                            <a:miter lim="800000"/>
                            <a:headEnd/>
                            <a:tailEnd/>
                          </a:ln>
                        </pic:spPr>
                      </pic:pic>
                    </a:graphicData>
                  </a:graphic>
                </wp:inline>
              </w:drawing>
            </w:r>
          </w:p>
        </w:tc>
        <w:tc>
          <w:tcPr>
            <w:tcW w:w="3279" w:type="dxa"/>
            <w:shd w:val="clear" w:color="auto" w:fill="auto"/>
          </w:tcPr>
          <w:p w:rsidR="001654AD" w:rsidRPr="00784326" w:rsidRDefault="001654AD" w:rsidP="003248C1">
            <w:pPr>
              <w:tabs>
                <w:tab w:val="center" w:pos="1440"/>
                <w:tab w:val="center" w:pos="4320"/>
                <w:tab w:val="center" w:pos="7200"/>
              </w:tabs>
              <w:jc w:val="center"/>
              <w:rPr>
                <w:sz w:val="19"/>
                <w:szCs w:val="19"/>
              </w:rPr>
            </w:pPr>
            <w:r>
              <w:rPr>
                <w:rFonts w:ascii="Arial" w:hAnsi="Arial" w:cs="Arial"/>
                <w:b/>
                <w:noProof/>
              </w:rPr>
              <w:drawing>
                <wp:inline distT="0" distB="0" distL="0" distR="0">
                  <wp:extent cx="1047750" cy="1000125"/>
                  <wp:effectExtent l="19050" t="0" r="0" b="0"/>
                  <wp:docPr id="4" name="Picture 3" descr="ci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yseal"/>
                          <pic:cNvPicPr>
                            <a:picLocks noChangeAspect="1" noChangeArrowheads="1"/>
                          </pic:cNvPicPr>
                        </pic:nvPicPr>
                        <pic:blipFill>
                          <a:blip r:embed="rId7" cstate="print"/>
                          <a:srcRect/>
                          <a:stretch>
                            <a:fillRect/>
                          </a:stretch>
                        </pic:blipFill>
                        <pic:spPr bwMode="auto">
                          <a:xfrm>
                            <a:off x="0" y="0"/>
                            <a:ext cx="1047750" cy="1000125"/>
                          </a:xfrm>
                          <a:prstGeom prst="rect">
                            <a:avLst/>
                          </a:prstGeom>
                          <a:noFill/>
                          <a:ln w="9525">
                            <a:noFill/>
                            <a:miter lim="800000"/>
                            <a:headEnd/>
                            <a:tailEnd/>
                          </a:ln>
                        </pic:spPr>
                      </pic:pic>
                    </a:graphicData>
                  </a:graphic>
                </wp:inline>
              </w:drawing>
            </w:r>
          </w:p>
        </w:tc>
      </w:tr>
      <w:tr w:rsidR="001654AD" w:rsidRPr="00784326" w:rsidTr="003248C1">
        <w:trPr>
          <w:trHeight w:val="103"/>
        </w:trPr>
        <w:tc>
          <w:tcPr>
            <w:tcW w:w="3206" w:type="dxa"/>
            <w:shd w:val="clear" w:color="auto" w:fill="auto"/>
          </w:tcPr>
          <w:p w:rsidR="001654AD" w:rsidRPr="00784326" w:rsidRDefault="001654AD" w:rsidP="003248C1">
            <w:pPr>
              <w:tabs>
                <w:tab w:val="center" w:pos="1440"/>
                <w:tab w:val="center" w:pos="4320"/>
                <w:tab w:val="center" w:pos="7200"/>
              </w:tabs>
              <w:jc w:val="center"/>
              <w:rPr>
                <w:sz w:val="19"/>
                <w:szCs w:val="19"/>
              </w:rPr>
            </w:pPr>
          </w:p>
        </w:tc>
        <w:tc>
          <w:tcPr>
            <w:tcW w:w="3462" w:type="dxa"/>
            <w:shd w:val="clear" w:color="auto" w:fill="auto"/>
          </w:tcPr>
          <w:p w:rsidR="001654AD" w:rsidRPr="00784326" w:rsidRDefault="001654AD" w:rsidP="003248C1">
            <w:pPr>
              <w:tabs>
                <w:tab w:val="center" w:pos="1440"/>
                <w:tab w:val="center" w:pos="4320"/>
                <w:tab w:val="center" w:pos="7200"/>
              </w:tabs>
              <w:jc w:val="center"/>
              <w:rPr>
                <w:sz w:val="19"/>
                <w:szCs w:val="19"/>
              </w:rPr>
            </w:pPr>
          </w:p>
        </w:tc>
        <w:tc>
          <w:tcPr>
            <w:tcW w:w="3279" w:type="dxa"/>
            <w:shd w:val="clear" w:color="auto" w:fill="auto"/>
          </w:tcPr>
          <w:p w:rsidR="001654AD" w:rsidRPr="00784326" w:rsidRDefault="001654AD" w:rsidP="003248C1">
            <w:pPr>
              <w:tabs>
                <w:tab w:val="center" w:pos="1440"/>
                <w:tab w:val="center" w:pos="4320"/>
                <w:tab w:val="center" w:pos="7200"/>
              </w:tabs>
              <w:jc w:val="center"/>
              <w:rPr>
                <w:sz w:val="19"/>
                <w:szCs w:val="19"/>
              </w:rPr>
            </w:pPr>
          </w:p>
        </w:tc>
      </w:tr>
      <w:tr w:rsidR="001654AD" w:rsidRPr="00784326" w:rsidTr="003248C1">
        <w:trPr>
          <w:trHeight w:val="111"/>
        </w:trPr>
        <w:tc>
          <w:tcPr>
            <w:tcW w:w="3206" w:type="dxa"/>
            <w:shd w:val="clear" w:color="auto" w:fill="auto"/>
          </w:tcPr>
          <w:p w:rsidR="001654AD" w:rsidRDefault="001654AD" w:rsidP="003248C1">
            <w:pPr>
              <w:tabs>
                <w:tab w:val="center" w:pos="1440"/>
                <w:tab w:val="center" w:pos="4320"/>
                <w:tab w:val="center" w:pos="7200"/>
              </w:tabs>
              <w:jc w:val="center"/>
              <w:rPr>
                <w:sz w:val="19"/>
                <w:szCs w:val="19"/>
              </w:rPr>
            </w:pPr>
            <w:r w:rsidRPr="00784326">
              <w:rPr>
                <w:sz w:val="19"/>
                <w:szCs w:val="19"/>
              </w:rPr>
              <w:t>State Senator Liz Krueger</w:t>
            </w:r>
          </w:p>
          <w:p w:rsidR="001654AD" w:rsidRDefault="001654AD" w:rsidP="003248C1">
            <w:pPr>
              <w:tabs>
                <w:tab w:val="center" w:pos="1440"/>
                <w:tab w:val="center" w:pos="4320"/>
                <w:tab w:val="center" w:pos="7200"/>
              </w:tabs>
              <w:jc w:val="center"/>
              <w:rPr>
                <w:sz w:val="19"/>
                <w:szCs w:val="19"/>
              </w:rPr>
            </w:pPr>
            <w:r w:rsidRPr="00784326">
              <w:rPr>
                <w:sz w:val="19"/>
                <w:szCs w:val="19"/>
              </w:rPr>
              <w:t xml:space="preserve">Assembly Member </w:t>
            </w:r>
            <w:r>
              <w:rPr>
                <w:sz w:val="19"/>
                <w:szCs w:val="19"/>
              </w:rPr>
              <w:t>Micah Kellner</w:t>
            </w:r>
          </w:p>
          <w:p w:rsidR="001654AD" w:rsidRDefault="001654AD" w:rsidP="003248C1">
            <w:pPr>
              <w:tabs>
                <w:tab w:val="center" w:pos="1440"/>
                <w:tab w:val="center" w:pos="4320"/>
                <w:tab w:val="center" w:pos="7200"/>
              </w:tabs>
              <w:jc w:val="center"/>
              <w:rPr>
                <w:sz w:val="19"/>
                <w:szCs w:val="19"/>
              </w:rPr>
            </w:pPr>
            <w:r>
              <w:rPr>
                <w:sz w:val="19"/>
                <w:szCs w:val="19"/>
              </w:rPr>
              <w:t>Assembly Member Robert Rodriguez</w:t>
            </w:r>
          </w:p>
          <w:p w:rsidR="001654AD" w:rsidRPr="00784326" w:rsidRDefault="001654AD" w:rsidP="003248C1">
            <w:pPr>
              <w:tabs>
                <w:tab w:val="center" w:pos="1440"/>
                <w:tab w:val="center" w:pos="4320"/>
                <w:tab w:val="center" w:pos="7200"/>
              </w:tabs>
              <w:jc w:val="center"/>
              <w:rPr>
                <w:sz w:val="19"/>
                <w:szCs w:val="19"/>
              </w:rPr>
            </w:pPr>
            <w:r w:rsidRPr="00784326">
              <w:rPr>
                <w:sz w:val="19"/>
                <w:szCs w:val="19"/>
              </w:rPr>
              <w:t xml:space="preserve">Assembly Member </w:t>
            </w:r>
            <w:r>
              <w:rPr>
                <w:sz w:val="19"/>
                <w:szCs w:val="19"/>
              </w:rPr>
              <w:t>Dan Quart</w:t>
            </w:r>
          </w:p>
        </w:tc>
        <w:tc>
          <w:tcPr>
            <w:tcW w:w="3462" w:type="dxa"/>
            <w:shd w:val="clear" w:color="auto" w:fill="auto"/>
          </w:tcPr>
          <w:p w:rsidR="001654AD" w:rsidRPr="00784326" w:rsidRDefault="001654AD" w:rsidP="003248C1">
            <w:pPr>
              <w:tabs>
                <w:tab w:val="center" w:pos="1440"/>
                <w:tab w:val="center" w:pos="4320"/>
                <w:tab w:val="center" w:pos="7200"/>
              </w:tabs>
              <w:jc w:val="center"/>
              <w:rPr>
                <w:sz w:val="19"/>
                <w:szCs w:val="19"/>
              </w:rPr>
            </w:pPr>
            <w:r w:rsidRPr="00784326">
              <w:rPr>
                <w:sz w:val="19"/>
                <w:szCs w:val="19"/>
              </w:rPr>
              <w:t>Congresswoman Carolyn B. Maloney</w:t>
            </w:r>
          </w:p>
        </w:tc>
        <w:tc>
          <w:tcPr>
            <w:tcW w:w="3279" w:type="dxa"/>
            <w:shd w:val="clear" w:color="auto" w:fill="auto"/>
          </w:tcPr>
          <w:p w:rsidR="001654AD" w:rsidRDefault="001654AD" w:rsidP="003248C1">
            <w:pPr>
              <w:tabs>
                <w:tab w:val="center" w:pos="1440"/>
                <w:tab w:val="center" w:pos="4320"/>
                <w:tab w:val="center" w:pos="7200"/>
              </w:tabs>
              <w:jc w:val="center"/>
              <w:rPr>
                <w:sz w:val="19"/>
                <w:szCs w:val="19"/>
              </w:rPr>
            </w:pPr>
            <w:r w:rsidRPr="00784326">
              <w:rPr>
                <w:sz w:val="19"/>
                <w:szCs w:val="19"/>
              </w:rPr>
              <w:t xml:space="preserve">Borough President </w:t>
            </w:r>
            <w:r>
              <w:rPr>
                <w:sz w:val="19"/>
                <w:szCs w:val="19"/>
              </w:rPr>
              <w:t>Gale Brewer</w:t>
            </w:r>
          </w:p>
          <w:p w:rsidR="001654AD" w:rsidRDefault="001654AD" w:rsidP="003248C1">
            <w:pPr>
              <w:tabs>
                <w:tab w:val="center" w:pos="1440"/>
                <w:tab w:val="center" w:pos="4320"/>
                <w:tab w:val="center" w:pos="7200"/>
              </w:tabs>
              <w:jc w:val="center"/>
              <w:rPr>
                <w:sz w:val="19"/>
                <w:szCs w:val="19"/>
              </w:rPr>
            </w:pPr>
            <w:r w:rsidRPr="00784326">
              <w:rPr>
                <w:sz w:val="19"/>
                <w:szCs w:val="19"/>
              </w:rPr>
              <w:t>Council Member Daniel R. Garodnick</w:t>
            </w:r>
          </w:p>
          <w:p w:rsidR="001654AD" w:rsidRDefault="001654AD" w:rsidP="003248C1">
            <w:pPr>
              <w:tabs>
                <w:tab w:val="center" w:pos="1440"/>
                <w:tab w:val="center" w:pos="4320"/>
                <w:tab w:val="center" w:pos="7200"/>
              </w:tabs>
              <w:jc w:val="center"/>
              <w:rPr>
                <w:sz w:val="19"/>
                <w:szCs w:val="19"/>
              </w:rPr>
            </w:pPr>
            <w:r w:rsidRPr="00784326">
              <w:rPr>
                <w:sz w:val="19"/>
                <w:szCs w:val="19"/>
              </w:rPr>
              <w:t xml:space="preserve">Council Member </w:t>
            </w:r>
            <w:r>
              <w:rPr>
                <w:sz w:val="19"/>
                <w:szCs w:val="19"/>
              </w:rPr>
              <w:t>Benjamin Kallos</w:t>
            </w:r>
          </w:p>
          <w:p w:rsidR="001654AD" w:rsidRPr="00784326" w:rsidRDefault="001654AD" w:rsidP="003248C1">
            <w:pPr>
              <w:tabs>
                <w:tab w:val="center" w:pos="1440"/>
                <w:tab w:val="center" w:pos="4320"/>
                <w:tab w:val="center" w:pos="7200"/>
              </w:tabs>
              <w:jc w:val="center"/>
              <w:rPr>
                <w:sz w:val="19"/>
                <w:szCs w:val="19"/>
              </w:rPr>
            </w:pPr>
          </w:p>
        </w:tc>
      </w:tr>
    </w:tbl>
    <w:p w:rsidR="001654AD" w:rsidRDefault="001654AD"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 </w:t>
      </w:r>
      <w:r w:rsidR="00707595">
        <w:rPr>
          <w:rFonts w:ascii="Times New Roman" w:hAnsi="Times New Roman" w:cs="Times New Roman"/>
          <w:sz w:val="24"/>
          <w:szCs w:val="24"/>
        </w:rPr>
        <w:t>9</w:t>
      </w:r>
      <w:r w:rsidRPr="001654AD">
        <w:rPr>
          <w:rFonts w:ascii="Times New Roman" w:hAnsi="Times New Roman" w:cs="Times New Roman"/>
          <w:sz w:val="24"/>
          <w:szCs w:val="24"/>
          <w:vertAlign w:val="superscript"/>
        </w:rPr>
        <w:t>th</w:t>
      </w:r>
      <w:r>
        <w:rPr>
          <w:rFonts w:ascii="Times New Roman" w:hAnsi="Times New Roman" w:cs="Times New Roman"/>
          <w:sz w:val="24"/>
          <w:szCs w:val="24"/>
        </w:rPr>
        <w:t>, 2014</w:t>
      </w:r>
    </w:p>
    <w:p w:rsidR="001654AD" w:rsidRDefault="001654AD" w:rsidP="009C0BA9">
      <w:pPr>
        <w:spacing w:after="0" w:line="240" w:lineRule="auto"/>
        <w:rPr>
          <w:rFonts w:ascii="Times New Roman" w:hAnsi="Times New Roman" w:cs="Times New Roman"/>
          <w:sz w:val="24"/>
          <w:szCs w:val="24"/>
        </w:rPr>
      </w:pPr>
    </w:p>
    <w:p w:rsidR="001654AD" w:rsidRDefault="001654AD" w:rsidP="001654A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Mr. Joseph Martens</w:t>
      </w:r>
    </w:p>
    <w:p w:rsidR="001654AD" w:rsidRDefault="001654AD" w:rsidP="001654A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Commissioner </w:t>
      </w:r>
    </w:p>
    <w:p w:rsidR="001654AD" w:rsidRPr="00E43682" w:rsidRDefault="001654AD" w:rsidP="001654AD">
      <w:pPr>
        <w:spacing w:after="0" w:line="240" w:lineRule="auto"/>
        <w:rPr>
          <w:rFonts w:ascii="Times New Roman" w:hAnsi="Times New Roman" w:cs="Times New Roman"/>
          <w:sz w:val="24"/>
          <w:szCs w:val="24"/>
        </w:rPr>
      </w:pPr>
      <w:r w:rsidRPr="00E43682">
        <w:rPr>
          <w:rFonts w:ascii="Times New Roman" w:hAnsi="Times New Roman" w:cs="Times New Roman"/>
          <w:color w:val="000000"/>
          <w:sz w:val="24"/>
          <w:szCs w:val="24"/>
          <w:shd w:val="clear" w:color="auto" w:fill="FFFFFF"/>
        </w:rPr>
        <w:t>New York State Department of Environmental Conservation</w:t>
      </w:r>
      <w:r w:rsidRPr="00E43682">
        <w:rPr>
          <w:rFonts w:ascii="Times New Roman" w:hAnsi="Times New Roman" w:cs="Times New Roman"/>
          <w:color w:val="000000"/>
          <w:sz w:val="24"/>
          <w:szCs w:val="24"/>
        </w:rPr>
        <w:br/>
      </w:r>
      <w:r w:rsidRPr="00E43682">
        <w:rPr>
          <w:rFonts w:ascii="Times New Roman" w:hAnsi="Times New Roman" w:cs="Times New Roman"/>
          <w:color w:val="000000"/>
          <w:sz w:val="24"/>
          <w:szCs w:val="24"/>
          <w:shd w:val="clear" w:color="auto" w:fill="FFFFFF"/>
        </w:rPr>
        <w:t>625 Broadway</w:t>
      </w:r>
      <w:r w:rsidRPr="00E43682">
        <w:rPr>
          <w:rFonts w:ascii="Times New Roman" w:hAnsi="Times New Roman" w:cs="Times New Roman"/>
          <w:color w:val="000000"/>
          <w:sz w:val="24"/>
          <w:szCs w:val="24"/>
        </w:rPr>
        <w:br/>
      </w:r>
      <w:r w:rsidRPr="00E43682">
        <w:rPr>
          <w:rFonts w:ascii="Times New Roman" w:hAnsi="Times New Roman" w:cs="Times New Roman"/>
          <w:color w:val="000000"/>
          <w:sz w:val="24"/>
          <w:szCs w:val="24"/>
          <w:shd w:val="clear" w:color="auto" w:fill="FFFFFF"/>
        </w:rPr>
        <w:t>Albany, New York 12233-0001</w:t>
      </w:r>
    </w:p>
    <w:p w:rsidR="001654AD" w:rsidRDefault="001654AD" w:rsidP="009C0BA9">
      <w:pPr>
        <w:spacing w:after="0" w:line="240" w:lineRule="auto"/>
        <w:rPr>
          <w:rFonts w:ascii="Times New Roman" w:hAnsi="Times New Roman" w:cs="Times New Roman"/>
          <w:sz w:val="24"/>
          <w:szCs w:val="24"/>
        </w:rPr>
      </w:pPr>
    </w:p>
    <w:p w:rsidR="00B04AF9" w:rsidRDefault="002169C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Dear Commissioner Martens:</w:t>
      </w:r>
    </w:p>
    <w:p w:rsidR="002169CF" w:rsidRDefault="002169CF" w:rsidP="009C0BA9">
      <w:pPr>
        <w:spacing w:after="0" w:line="240" w:lineRule="auto"/>
        <w:rPr>
          <w:rFonts w:ascii="Times New Roman" w:hAnsi="Times New Roman" w:cs="Times New Roman"/>
          <w:sz w:val="24"/>
          <w:szCs w:val="24"/>
        </w:rPr>
      </w:pPr>
    </w:p>
    <w:p w:rsidR="007961C2" w:rsidRDefault="00340B6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We are</w:t>
      </w:r>
      <w:r w:rsidR="004D4776">
        <w:rPr>
          <w:rFonts w:ascii="Times New Roman" w:hAnsi="Times New Roman" w:cs="Times New Roman"/>
          <w:sz w:val="24"/>
          <w:szCs w:val="24"/>
        </w:rPr>
        <w:t xml:space="preserve"> writing yet again</w:t>
      </w:r>
      <w:r w:rsidR="002169CF">
        <w:rPr>
          <w:rFonts w:ascii="Times New Roman" w:hAnsi="Times New Roman" w:cs="Times New Roman"/>
          <w:sz w:val="24"/>
          <w:szCs w:val="24"/>
        </w:rPr>
        <w:t xml:space="preserve"> regarding the permit(s) renewal application submitted by the Dept. of Sanitation New York (DSNY)</w:t>
      </w:r>
      <w:r w:rsidR="006A2DE8">
        <w:rPr>
          <w:rFonts w:ascii="Times New Roman" w:hAnsi="Times New Roman" w:cs="Times New Roman"/>
          <w:sz w:val="24"/>
          <w:szCs w:val="24"/>
        </w:rPr>
        <w:t xml:space="preserve"> for the construction and operation of the 91</w:t>
      </w:r>
      <w:r w:rsidR="006A2DE8" w:rsidRPr="006A2DE8">
        <w:rPr>
          <w:rFonts w:ascii="Times New Roman" w:hAnsi="Times New Roman" w:cs="Times New Roman"/>
          <w:sz w:val="24"/>
          <w:szCs w:val="24"/>
          <w:vertAlign w:val="superscript"/>
        </w:rPr>
        <w:t>st</w:t>
      </w:r>
      <w:r w:rsidR="006A2DE8">
        <w:rPr>
          <w:rFonts w:ascii="Times New Roman" w:hAnsi="Times New Roman" w:cs="Times New Roman"/>
          <w:sz w:val="24"/>
          <w:szCs w:val="24"/>
        </w:rPr>
        <w:t xml:space="preserve"> St. Marine Transfer Station (MTS)</w:t>
      </w:r>
      <w:r>
        <w:rPr>
          <w:rFonts w:ascii="Times New Roman" w:hAnsi="Times New Roman" w:cs="Times New Roman"/>
          <w:sz w:val="24"/>
          <w:szCs w:val="24"/>
        </w:rPr>
        <w:t>.  We</w:t>
      </w:r>
      <w:r w:rsidR="002169CF">
        <w:rPr>
          <w:rFonts w:ascii="Times New Roman" w:hAnsi="Times New Roman" w:cs="Times New Roman"/>
          <w:sz w:val="24"/>
          <w:szCs w:val="24"/>
        </w:rPr>
        <w:t xml:space="preserve"> understand that</w:t>
      </w:r>
      <w:r w:rsidR="007961C2">
        <w:rPr>
          <w:rFonts w:ascii="Times New Roman" w:hAnsi="Times New Roman" w:cs="Times New Roman"/>
          <w:sz w:val="24"/>
          <w:szCs w:val="24"/>
        </w:rPr>
        <w:t xml:space="preserve"> the renewal applications were</w:t>
      </w:r>
      <w:r w:rsidR="002169CF">
        <w:rPr>
          <w:rFonts w:ascii="Times New Roman" w:hAnsi="Times New Roman" w:cs="Times New Roman"/>
          <w:sz w:val="24"/>
          <w:szCs w:val="24"/>
        </w:rPr>
        <w:t xml:space="preserve"> submitted to DEC on April 11</w:t>
      </w:r>
      <w:r w:rsidR="002169CF" w:rsidRPr="002169CF">
        <w:rPr>
          <w:rFonts w:ascii="Times New Roman" w:hAnsi="Times New Roman" w:cs="Times New Roman"/>
          <w:sz w:val="24"/>
          <w:szCs w:val="24"/>
          <w:vertAlign w:val="superscript"/>
        </w:rPr>
        <w:t>th</w:t>
      </w:r>
      <w:r w:rsidR="002169CF">
        <w:rPr>
          <w:rFonts w:ascii="Times New Roman" w:hAnsi="Times New Roman" w:cs="Times New Roman"/>
          <w:sz w:val="24"/>
          <w:szCs w:val="24"/>
        </w:rPr>
        <w:t xml:space="preserve"> and a determination can </w:t>
      </w:r>
      <w:r w:rsidR="007961C2">
        <w:rPr>
          <w:rFonts w:ascii="Times New Roman" w:hAnsi="Times New Roman" w:cs="Times New Roman"/>
          <w:sz w:val="24"/>
          <w:szCs w:val="24"/>
        </w:rPr>
        <w:t>be made anytime up until</w:t>
      </w:r>
      <w:r w:rsidR="002169CF">
        <w:rPr>
          <w:rFonts w:ascii="Times New Roman" w:hAnsi="Times New Roman" w:cs="Times New Roman"/>
          <w:sz w:val="24"/>
          <w:szCs w:val="24"/>
        </w:rPr>
        <w:t xml:space="preserve"> mid-October</w:t>
      </w:r>
      <w:r w:rsidR="007961C2">
        <w:rPr>
          <w:rFonts w:ascii="Times New Roman" w:hAnsi="Times New Roman" w:cs="Times New Roman"/>
          <w:sz w:val="24"/>
          <w:szCs w:val="24"/>
        </w:rPr>
        <w:t>, when the previous permits expire</w:t>
      </w:r>
      <w:r w:rsidR="002169CF">
        <w:rPr>
          <w:rFonts w:ascii="Times New Roman" w:hAnsi="Times New Roman" w:cs="Times New Roman"/>
          <w:sz w:val="24"/>
          <w:szCs w:val="24"/>
        </w:rPr>
        <w:t xml:space="preserve">.  </w:t>
      </w:r>
    </w:p>
    <w:p w:rsidR="007961C2" w:rsidRDefault="007961C2" w:rsidP="009C0BA9">
      <w:pPr>
        <w:spacing w:after="0" w:line="240" w:lineRule="auto"/>
        <w:rPr>
          <w:rFonts w:ascii="Times New Roman" w:hAnsi="Times New Roman" w:cs="Times New Roman"/>
          <w:sz w:val="24"/>
          <w:szCs w:val="24"/>
        </w:rPr>
      </w:pPr>
    </w:p>
    <w:p w:rsidR="007961C2" w:rsidRDefault="00340B6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We</w:t>
      </w:r>
      <w:r w:rsidR="002169CF">
        <w:rPr>
          <w:rFonts w:ascii="Times New Roman" w:hAnsi="Times New Roman" w:cs="Times New Roman"/>
          <w:sz w:val="24"/>
          <w:szCs w:val="24"/>
        </w:rPr>
        <w:t xml:space="preserve"> urge DEC to pause</w:t>
      </w:r>
      <w:r w:rsidR="006A2DE8">
        <w:rPr>
          <w:rFonts w:ascii="Times New Roman" w:hAnsi="Times New Roman" w:cs="Times New Roman"/>
          <w:sz w:val="24"/>
          <w:szCs w:val="24"/>
        </w:rPr>
        <w:t xml:space="preserve"> and re-evaluate the situation before renewing t</w:t>
      </w:r>
      <w:r w:rsidR="007961C2">
        <w:rPr>
          <w:rFonts w:ascii="Times New Roman" w:hAnsi="Times New Roman" w:cs="Times New Roman"/>
          <w:sz w:val="24"/>
          <w:szCs w:val="24"/>
        </w:rPr>
        <w:t>hese</w:t>
      </w:r>
      <w:r w:rsidR="006A2DE8">
        <w:rPr>
          <w:rFonts w:ascii="Times New Roman" w:hAnsi="Times New Roman" w:cs="Times New Roman"/>
          <w:sz w:val="24"/>
          <w:szCs w:val="24"/>
        </w:rPr>
        <w:t xml:space="preserve"> permit</w:t>
      </w:r>
      <w:r w:rsidR="007961C2">
        <w:rPr>
          <w:rFonts w:ascii="Times New Roman" w:hAnsi="Times New Roman" w:cs="Times New Roman"/>
          <w:sz w:val="24"/>
          <w:szCs w:val="24"/>
        </w:rPr>
        <w:t>s</w:t>
      </w:r>
      <w:r w:rsidR="006A2DE8">
        <w:rPr>
          <w:rFonts w:ascii="Times New Roman" w:hAnsi="Times New Roman" w:cs="Times New Roman"/>
          <w:sz w:val="24"/>
          <w:szCs w:val="24"/>
        </w:rPr>
        <w:t>.  C</w:t>
      </w:r>
      <w:r w:rsidR="002169CF">
        <w:rPr>
          <w:rFonts w:ascii="Times New Roman" w:hAnsi="Times New Roman" w:cs="Times New Roman"/>
          <w:sz w:val="24"/>
          <w:szCs w:val="24"/>
        </w:rPr>
        <w:t xml:space="preserve">onditions </w:t>
      </w:r>
      <w:r w:rsidR="006A2DE8">
        <w:rPr>
          <w:rFonts w:ascii="Times New Roman" w:hAnsi="Times New Roman" w:cs="Times New Roman"/>
          <w:sz w:val="24"/>
          <w:szCs w:val="24"/>
        </w:rPr>
        <w:t>at the location and surrounding area have changed significantly</w:t>
      </w:r>
      <w:r w:rsidR="00244452">
        <w:rPr>
          <w:rFonts w:ascii="Times New Roman" w:hAnsi="Times New Roman" w:cs="Times New Roman"/>
          <w:sz w:val="24"/>
          <w:szCs w:val="24"/>
        </w:rPr>
        <w:t>,</w:t>
      </w:r>
      <w:r w:rsidR="006A2DE8">
        <w:rPr>
          <w:rFonts w:ascii="Times New Roman" w:hAnsi="Times New Roman" w:cs="Times New Roman"/>
          <w:sz w:val="24"/>
          <w:szCs w:val="24"/>
        </w:rPr>
        <w:t xml:space="preserve"> since the original permits were</w:t>
      </w:r>
      <w:r w:rsidR="007961C2">
        <w:rPr>
          <w:rFonts w:ascii="Times New Roman" w:hAnsi="Times New Roman" w:cs="Times New Roman"/>
          <w:sz w:val="24"/>
          <w:szCs w:val="24"/>
        </w:rPr>
        <w:t xml:space="preserve"> issu</w:t>
      </w:r>
      <w:r>
        <w:rPr>
          <w:rFonts w:ascii="Times New Roman" w:hAnsi="Times New Roman" w:cs="Times New Roman"/>
          <w:sz w:val="24"/>
          <w:szCs w:val="24"/>
        </w:rPr>
        <w:t>ed</w:t>
      </w:r>
      <w:r w:rsidR="00244452">
        <w:rPr>
          <w:rFonts w:ascii="Times New Roman" w:hAnsi="Times New Roman" w:cs="Times New Roman"/>
          <w:sz w:val="24"/>
          <w:szCs w:val="24"/>
        </w:rPr>
        <w:t>,</w:t>
      </w:r>
      <w:r>
        <w:rPr>
          <w:rFonts w:ascii="Times New Roman" w:hAnsi="Times New Roman" w:cs="Times New Roman"/>
          <w:sz w:val="24"/>
          <w:szCs w:val="24"/>
        </w:rPr>
        <w:t xml:space="preserve"> and a public hearing</w:t>
      </w:r>
      <w:r w:rsidR="007961C2">
        <w:rPr>
          <w:rFonts w:ascii="Times New Roman" w:hAnsi="Times New Roman" w:cs="Times New Roman"/>
          <w:sz w:val="24"/>
          <w:szCs w:val="24"/>
        </w:rPr>
        <w:t xml:space="preserve"> and</w:t>
      </w:r>
      <w:r>
        <w:rPr>
          <w:rFonts w:ascii="Times New Roman" w:hAnsi="Times New Roman" w:cs="Times New Roman"/>
          <w:sz w:val="24"/>
          <w:szCs w:val="24"/>
        </w:rPr>
        <w:t xml:space="preserve"> full re</w:t>
      </w:r>
      <w:r w:rsidR="004D4776">
        <w:rPr>
          <w:rFonts w:ascii="Times New Roman" w:hAnsi="Times New Roman" w:cs="Times New Roman"/>
          <w:sz w:val="24"/>
          <w:szCs w:val="24"/>
        </w:rPr>
        <w:t>e</w:t>
      </w:r>
      <w:r>
        <w:rPr>
          <w:rFonts w:ascii="Times New Roman" w:hAnsi="Times New Roman" w:cs="Times New Roman"/>
          <w:sz w:val="24"/>
          <w:szCs w:val="24"/>
        </w:rPr>
        <w:t xml:space="preserve">valuation would be the most responsible course of action under these altered environmental circumstances. </w:t>
      </w:r>
      <w:r w:rsidR="007961C2">
        <w:rPr>
          <w:rFonts w:ascii="Times New Roman" w:hAnsi="Times New Roman" w:cs="Times New Roman"/>
          <w:sz w:val="24"/>
          <w:szCs w:val="24"/>
        </w:rPr>
        <w:t xml:space="preserve">  </w:t>
      </w:r>
    </w:p>
    <w:p w:rsidR="00340B6F" w:rsidRDefault="00340B6F" w:rsidP="009C0BA9">
      <w:pPr>
        <w:spacing w:after="0" w:line="240" w:lineRule="auto"/>
        <w:rPr>
          <w:rFonts w:ascii="Times New Roman" w:hAnsi="Times New Roman" w:cs="Times New Roman"/>
          <w:sz w:val="24"/>
          <w:szCs w:val="24"/>
        </w:rPr>
      </w:pPr>
    </w:p>
    <w:p w:rsidR="0014015E" w:rsidRDefault="00340B6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We have previously</w:t>
      </w:r>
      <w:r w:rsidR="00996758">
        <w:rPr>
          <w:rFonts w:ascii="Times New Roman" w:hAnsi="Times New Roman" w:cs="Times New Roman"/>
          <w:sz w:val="24"/>
          <w:szCs w:val="24"/>
        </w:rPr>
        <w:t xml:space="preserve"> highligh</w:t>
      </w:r>
      <w:r w:rsidR="007E178F">
        <w:rPr>
          <w:rFonts w:ascii="Times New Roman" w:hAnsi="Times New Roman" w:cs="Times New Roman"/>
          <w:sz w:val="24"/>
          <w:szCs w:val="24"/>
        </w:rPr>
        <w:t>ted many ways in which conditions have change</w:t>
      </w:r>
      <w:r>
        <w:rPr>
          <w:rFonts w:ascii="Times New Roman" w:hAnsi="Times New Roman" w:cs="Times New Roman"/>
          <w:sz w:val="24"/>
          <w:szCs w:val="24"/>
        </w:rPr>
        <w:t>d</w:t>
      </w:r>
      <w:r w:rsidR="007E178F">
        <w:rPr>
          <w:rFonts w:ascii="Times New Roman" w:hAnsi="Times New Roman" w:cs="Times New Roman"/>
          <w:sz w:val="24"/>
          <w:szCs w:val="24"/>
        </w:rPr>
        <w:t xml:space="preserve"> with regards to the MTS</w:t>
      </w:r>
      <w:r>
        <w:rPr>
          <w:rFonts w:ascii="Times New Roman" w:hAnsi="Times New Roman" w:cs="Times New Roman"/>
          <w:sz w:val="24"/>
          <w:szCs w:val="24"/>
        </w:rPr>
        <w:t xml:space="preserve"> and surrounding area</w:t>
      </w:r>
      <w:r w:rsidR="007E178F">
        <w:rPr>
          <w:rFonts w:ascii="Times New Roman" w:hAnsi="Times New Roman" w:cs="Times New Roman"/>
          <w:sz w:val="24"/>
          <w:szCs w:val="24"/>
        </w:rPr>
        <w:t>.  Please revie</w:t>
      </w:r>
      <w:r>
        <w:rPr>
          <w:rFonts w:ascii="Times New Roman" w:hAnsi="Times New Roman" w:cs="Times New Roman"/>
          <w:sz w:val="24"/>
          <w:szCs w:val="24"/>
        </w:rPr>
        <w:t>w the following concerns which we</w:t>
      </w:r>
      <w:r w:rsidR="007E178F">
        <w:rPr>
          <w:rFonts w:ascii="Times New Roman" w:hAnsi="Times New Roman" w:cs="Times New Roman"/>
          <w:sz w:val="24"/>
          <w:szCs w:val="24"/>
        </w:rPr>
        <w:t xml:space="preserve"> feel </w:t>
      </w:r>
      <w:r w:rsidR="007E178F">
        <w:rPr>
          <w:rFonts w:ascii="Times New Roman" w:hAnsi="Times New Roman" w:cs="Times New Roman"/>
          <w:i/>
          <w:sz w:val="24"/>
          <w:szCs w:val="24"/>
        </w:rPr>
        <w:t xml:space="preserve">must </w:t>
      </w:r>
      <w:r w:rsidR="007E178F">
        <w:rPr>
          <w:rFonts w:ascii="Times New Roman" w:hAnsi="Times New Roman" w:cs="Times New Roman"/>
          <w:sz w:val="24"/>
          <w:szCs w:val="24"/>
        </w:rPr>
        <w:t>be addressed prior</w:t>
      </w:r>
      <w:r w:rsidR="004D4776">
        <w:rPr>
          <w:rFonts w:ascii="Times New Roman" w:hAnsi="Times New Roman" w:cs="Times New Roman"/>
          <w:sz w:val="24"/>
          <w:szCs w:val="24"/>
        </w:rPr>
        <w:t xml:space="preserve"> to</w:t>
      </w:r>
      <w:r w:rsidR="007E178F">
        <w:rPr>
          <w:rFonts w:ascii="Times New Roman" w:hAnsi="Times New Roman" w:cs="Times New Roman"/>
          <w:sz w:val="24"/>
          <w:szCs w:val="24"/>
        </w:rPr>
        <w:t xml:space="preserve"> moving forward with the permit renewal review process</w:t>
      </w:r>
      <w:r w:rsidR="00996758">
        <w:rPr>
          <w:rFonts w:ascii="Times New Roman" w:hAnsi="Times New Roman" w:cs="Times New Roman"/>
          <w:sz w:val="24"/>
          <w:szCs w:val="24"/>
        </w:rPr>
        <w:t>:</w:t>
      </w:r>
    </w:p>
    <w:p w:rsidR="006A2DE8" w:rsidRDefault="006A2DE8" w:rsidP="009C0BA9">
      <w:pPr>
        <w:spacing w:after="0" w:line="240" w:lineRule="auto"/>
        <w:rPr>
          <w:rFonts w:ascii="Times New Roman" w:hAnsi="Times New Roman" w:cs="Times New Roman"/>
          <w:sz w:val="24"/>
          <w:szCs w:val="24"/>
        </w:rPr>
      </w:pPr>
    </w:p>
    <w:p w:rsidR="00996758" w:rsidRPr="002022A2" w:rsidRDefault="00996758" w:rsidP="00996758">
      <w:pPr>
        <w:spacing w:after="0" w:line="240" w:lineRule="auto"/>
        <w:rPr>
          <w:rFonts w:ascii="Times New Roman" w:hAnsi="Times New Roman" w:cs="Times New Roman"/>
          <w:sz w:val="24"/>
          <w:szCs w:val="24"/>
        </w:rPr>
      </w:pPr>
      <w:r>
        <w:rPr>
          <w:rFonts w:ascii="Times New Roman" w:hAnsi="Times New Roman" w:cs="Times New Roman"/>
          <w:sz w:val="24"/>
          <w:szCs w:val="24"/>
        </w:rPr>
        <w:t>∙  Superstorm Sandy has fundamentally changed the way we must approach construction along our waterfront.  During Superstorm Sandy, the area surrounding this site was flooded as much as four blocks in</w:t>
      </w:r>
      <w:r w:rsidR="00340B6F">
        <w:rPr>
          <w:rFonts w:ascii="Times New Roman" w:hAnsi="Times New Roman" w:cs="Times New Roman"/>
          <w:sz w:val="24"/>
          <w:szCs w:val="24"/>
        </w:rPr>
        <w:t>land</w:t>
      </w:r>
      <w:r>
        <w:rPr>
          <w:rFonts w:ascii="Times New Roman" w:hAnsi="Times New Roman" w:cs="Times New Roman"/>
          <w:sz w:val="24"/>
          <w:szCs w:val="24"/>
        </w:rPr>
        <w:t xml:space="preserve"> from the East River.  </w:t>
      </w:r>
      <w:r w:rsidR="004779F9">
        <w:rPr>
          <w:rFonts w:ascii="Times New Roman" w:hAnsi="Times New Roman" w:cs="Times New Roman"/>
          <w:sz w:val="24"/>
          <w:szCs w:val="24"/>
        </w:rPr>
        <w:t>Following Sandy, FEMA issued new flood maps indicating apparent danger t</w:t>
      </w:r>
      <w:r w:rsidR="004D4776">
        <w:rPr>
          <w:rFonts w:ascii="Times New Roman" w:hAnsi="Times New Roman" w:cs="Times New Roman"/>
          <w:sz w:val="24"/>
          <w:szCs w:val="24"/>
        </w:rPr>
        <w:t>o the MTS location and situation</w:t>
      </w:r>
      <w:r w:rsidR="004779F9">
        <w:rPr>
          <w:rFonts w:ascii="Times New Roman" w:hAnsi="Times New Roman" w:cs="Times New Roman"/>
          <w:sz w:val="24"/>
          <w:szCs w:val="24"/>
        </w:rPr>
        <w:t xml:space="preserve">.  </w:t>
      </w:r>
      <w:r>
        <w:rPr>
          <w:rFonts w:ascii="Times New Roman" w:hAnsi="Times New Roman" w:cs="Times New Roman"/>
          <w:sz w:val="24"/>
          <w:szCs w:val="24"/>
        </w:rPr>
        <w:t>According to the new FEMA flood maps, the 91</w:t>
      </w:r>
      <w:r w:rsidRPr="00921714">
        <w:rPr>
          <w:rFonts w:ascii="Times New Roman" w:hAnsi="Times New Roman" w:cs="Times New Roman"/>
          <w:sz w:val="24"/>
          <w:szCs w:val="24"/>
          <w:vertAlign w:val="superscript"/>
        </w:rPr>
        <w:t>st</w:t>
      </w:r>
      <w:r>
        <w:rPr>
          <w:rFonts w:ascii="Times New Roman" w:hAnsi="Times New Roman" w:cs="Times New Roman"/>
          <w:sz w:val="24"/>
          <w:szCs w:val="24"/>
        </w:rPr>
        <w:t xml:space="preserve"> St. MTS platform will sit</w:t>
      </w:r>
      <w:r w:rsidR="00340B6F">
        <w:rPr>
          <w:rFonts w:ascii="Times New Roman" w:hAnsi="Times New Roman" w:cs="Times New Roman"/>
          <w:sz w:val="24"/>
          <w:szCs w:val="24"/>
        </w:rPr>
        <w:t xml:space="preserve"> 5.59</w:t>
      </w:r>
      <w:r>
        <w:rPr>
          <w:rFonts w:ascii="Times New Roman" w:hAnsi="Times New Roman" w:cs="Times New Roman"/>
          <w:sz w:val="24"/>
          <w:szCs w:val="24"/>
        </w:rPr>
        <w:t xml:space="preserve"> </w:t>
      </w:r>
      <w:r w:rsidR="00244452">
        <w:rPr>
          <w:rFonts w:ascii="Times New Roman" w:hAnsi="Times New Roman" w:cs="Times New Roman"/>
          <w:sz w:val="24"/>
          <w:szCs w:val="24"/>
        </w:rPr>
        <w:t>feet BELOW</w:t>
      </w:r>
      <w:r>
        <w:rPr>
          <w:rFonts w:ascii="Times New Roman" w:hAnsi="Times New Roman" w:cs="Times New Roman"/>
          <w:sz w:val="24"/>
          <w:szCs w:val="24"/>
        </w:rPr>
        <w:t xml:space="preserve"> the estimated 100 year floodplain, effectively placing the structure in danger and exposing the surrounding community </w:t>
      </w:r>
      <w:r>
        <w:rPr>
          <w:rFonts w:ascii="Times New Roman" w:hAnsi="Times New Roman" w:cs="Times New Roman"/>
          <w:sz w:val="24"/>
          <w:szCs w:val="24"/>
        </w:rPr>
        <w:lastRenderedPageBreak/>
        <w:t xml:space="preserve">and river to </w:t>
      </w:r>
      <w:r w:rsidR="00244452">
        <w:rPr>
          <w:rFonts w:ascii="Times New Roman" w:hAnsi="Times New Roman" w:cs="Times New Roman"/>
          <w:sz w:val="24"/>
          <w:szCs w:val="24"/>
        </w:rPr>
        <w:t>refuse from the site</w:t>
      </w:r>
      <w:r>
        <w:rPr>
          <w:rFonts w:ascii="Times New Roman" w:hAnsi="Times New Roman" w:cs="Times New Roman"/>
          <w:sz w:val="24"/>
          <w:szCs w:val="24"/>
        </w:rPr>
        <w:t xml:space="preserve">.  It is worth noting that </w:t>
      </w:r>
      <w:r w:rsidRPr="004F3E80">
        <w:rPr>
          <w:rFonts w:ascii="Times New Roman" w:hAnsi="Times New Roman" w:cs="Times New Roman"/>
          <w:i/>
          <w:sz w:val="24"/>
          <w:szCs w:val="24"/>
        </w:rPr>
        <w:t>structurally</w:t>
      </w:r>
      <w:r>
        <w:rPr>
          <w:rFonts w:ascii="Times New Roman" w:hAnsi="Times New Roman" w:cs="Times New Roman"/>
          <w:sz w:val="24"/>
          <w:szCs w:val="24"/>
        </w:rPr>
        <w:t xml:space="preserve">, nothing has been changed in the MTS plans to protect against such a scenario.  </w:t>
      </w:r>
      <w:r w:rsidR="00244452">
        <w:rPr>
          <w:rFonts w:ascii="Times New Roman" w:hAnsi="Times New Roman" w:cs="Times New Roman"/>
          <w:sz w:val="24"/>
          <w:szCs w:val="24"/>
        </w:rPr>
        <w:t xml:space="preserve">Yet, </w:t>
      </w:r>
      <w:r w:rsidRPr="00704058">
        <w:rPr>
          <w:rFonts w:ascii="Times New Roman" w:hAnsi="Times New Roman" w:cs="Times New Roman"/>
          <w:sz w:val="24"/>
          <w:szCs w:val="24"/>
        </w:rPr>
        <w:t>t</w:t>
      </w:r>
      <w:r w:rsidR="00556719" w:rsidRPr="00704058">
        <w:rPr>
          <w:rFonts w:ascii="Times New Roman" w:hAnsi="Times New Roman" w:cs="Times New Roman"/>
          <w:sz w:val="24"/>
          <w:szCs w:val="24"/>
        </w:rPr>
        <w:t>he City has gone so far as to</w:t>
      </w:r>
      <w:r w:rsidRPr="00704058">
        <w:rPr>
          <w:rFonts w:ascii="Times New Roman" w:hAnsi="Times New Roman" w:cs="Times New Roman"/>
          <w:sz w:val="24"/>
          <w:szCs w:val="24"/>
        </w:rPr>
        <w:t xml:space="preserve"> </w:t>
      </w:r>
      <w:r w:rsidR="00244452">
        <w:rPr>
          <w:rFonts w:ascii="Times New Roman" w:hAnsi="Times New Roman" w:cs="Times New Roman"/>
          <w:sz w:val="24"/>
          <w:szCs w:val="24"/>
        </w:rPr>
        <w:t xml:space="preserve">attempt to </w:t>
      </w:r>
      <w:r w:rsidRPr="00704058">
        <w:rPr>
          <w:rFonts w:ascii="Times New Roman" w:hAnsi="Times New Roman" w:cs="Times New Roman"/>
          <w:sz w:val="24"/>
          <w:szCs w:val="24"/>
        </w:rPr>
        <w:t>waterproof portions of the first level</w:t>
      </w:r>
      <w:r w:rsidR="00244452">
        <w:rPr>
          <w:rFonts w:ascii="Times New Roman" w:hAnsi="Times New Roman" w:cs="Times New Roman"/>
          <w:sz w:val="24"/>
          <w:szCs w:val="24"/>
        </w:rPr>
        <w:t xml:space="preserve">, </w:t>
      </w:r>
      <w:r w:rsidRPr="00704058">
        <w:rPr>
          <w:rFonts w:ascii="Times New Roman" w:hAnsi="Times New Roman" w:cs="Times New Roman"/>
          <w:sz w:val="24"/>
          <w:szCs w:val="24"/>
        </w:rPr>
        <w:t>reveal</w:t>
      </w:r>
      <w:r w:rsidR="00244452">
        <w:rPr>
          <w:rFonts w:ascii="Times New Roman" w:hAnsi="Times New Roman" w:cs="Times New Roman"/>
          <w:sz w:val="24"/>
          <w:szCs w:val="24"/>
        </w:rPr>
        <w:t>ing</w:t>
      </w:r>
      <w:r w:rsidRPr="00704058">
        <w:rPr>
          <w:rFonts w:ascii="Times New Roman" w:hAnsi="Times New Roman" w:cs="Times New Roman"/>
          <w:sz w:val="24"/>
          <w:szCs w:val="24"/>
        </w:rPr>
        <w:t xml:space="preserve"> th</w:t>
      </w:r>
      <w:r w:rsidR="00340B6F">
        <w:rPr>
          <w:rFonts w:ascii="Times New Roman" w:hAnsi="Times New Roman" w:cs="Times New Roman"/>
          <w:sz w:val="24"/>
          <w:szCs w:val="24"/>
        </w:rPr>
        <w:t>at they are aware and worried about</w:t>
      </w:r>
      <w:r w:rsidRPr="00704058">
        <w:rPr>
          <w:rFonts w:ascii="Times New Roman" w:hAnsi="Times New Roman" w:cs="Times New Roman"/>
          <w:sz w:val="24"/>
          <w:szCs w:val="24"/>
        </w:rPr>
        <w:t xml:space="preserve"> a flood condition, but refuse to raise the structure above the FEMA </w:t>
      </w:r>
      <w:r w:rsidR="00340B6F">
        <w:rPr>
          <w:rFonts w:ascii="Times New Roman" w:hAnsi="Times New Roman" w:cs="Times New Roman"/>
          <w:sz w:val="24"/>
          <w:szCs w:val="24"/>
        </w:rPr>
        <w:t>flood zone</w:t>
      </w:r>
      <w:r w:rsidR="00556719" w:rsidRPr="00704058">
        <w:rPr>
          <w:rFonts w:ascii="Times New Roman" w:hAnsi="Times New Roman" w:cs="Times New Roman"/>
          <w:sz w:val="24"/>
          <w:szCs w:val="24"/>
        </w:rPr>
        <w:t xml:space="preserve">.  </w:t>
      </w:r>
      <w:r w:rsidR="00244452">
        <w:rPr>
          <w:rFonts w:ascii="Times New Roman" w:hAnsi="Times New Roman" w:cs="Times New Roman"/>
          <w:sz w:val="24"/>
          <w:szCs w:val="24"/>
        </w:rPr>
        <w:t xml:space="preserve"> Our collective </w:t>
      </w:r>
      <w:r w:rsidR="00556719" w:rsidRPr="00704058">
        <w:rPr>
          <w:rFonts w:ascii="Times New Roman" w:hAnsi="Times New Roman" w:cs="Times New Roman"/>
          <w:sz w:val="24"/>
          <w:szCs w:val="24"/>
        </w:rPr>
        <w:t>fear is that this will result in catastrophic damage when the structure is flooded with several feet of fast moving water</w:t>
      </w:r>
      <w:r w:rsidR="00340B6F">
        <w:rPr>
          <w:rFonts w:ascii="Times New Roman" w:hAnsi="Times New Roman" w:cs="Times New Roman"/>
          <w:sz w:val="24"/>
          <w:szCs w:val="24"/>
        </w:rPr>
        <w:t>, for which the East River is infamous</w:t>
      </w:r>
      <w:r w:rsidR="00556719" w:rsidRPr="00704058">
        <w:rPr>
          <w:rFonts w:ascii="Times New Roman" w:hAnsi="Times New Roman" w:cs="Times New Roman"/>
          <w:sz w:val="24"/>
          <w:szCs w:val="24"/>
        </w:rPr>
        <w:t>.  Would this design have been granted the necessary permits</w:t>
      </w:r>
      <w:r w:rsidR="002022A2">
        <w:rPr>
          <w:rFonts w:ascii="Times New Roman" w:hAnsi="Times New Roman" w:cs="Times New Roman"/>
          <w:sz w:val="24"/>
          <w:szCs w:val="24"/>
        </w:rPr>
        <w:t xml:space="preserve"> by DEC</w:t>
      </w:r>
      <w:r w:rsidR="00556719" w:rsidRPr="00704058">
        <w:rPr>
          <w:rFonts w:ascii="Times New Roman" w:hAnsi="Times New Roman" w:cs="Times New Roman"/>
          <w:sz w:val="24"/>
          <w:szCs w:val="24"/>
        </w:rPr>
        <w:t xml:space="preserve"> if it</w:t>
      </w:r>
      <w:r w:rsidR="002022A2">
        <w:rPr>
          <w:rFonts w:ascii="Times New Roman" w:hAnsi="Times New Roman" w:cs="Times New Roman"/>
          <w:sz w:val="24"/>
          <w:szCs w:val="24"/>
        </w:rPr>
        <w:t xml:space="preserve"> already</w:t>
      </w:r>
      <w:r w:rsidR="00556719" w:rsidRPr="00704058">
        <w:rPr>
          <w:rFonts w:ascii="Times New Roman" w:hAnsi="Times New Roman" w:cs="Times New Roman"/>
          <w:sz w:val="24"/>
          <w:szCs w:val="24"/>
        </w:rPr>
        <w:t xml:space="preserve"> sat nearly six feet below the previous floodplain</w:t>
      </w:r>
      <w:r w:rsidR="002022A2">
        <w:rPr>
          <w:rFonts w:ascii="Times New Roman" w:hAnsi="Times New Roman" w:cs="Times New Roman"/>
          <w:sz w:val="24"/>
          <w:szCs w:val="24"/>
        </w:rPr>
        <w:t xml:space="preserve"> when the original permits were granted</w:t>
      </w:r>
      <w:r w:rsidR="00556719" w:rsidRPr="00704058">
        <w:rPr>
          <w:rFonts w:ascii="Times New Roman" w:hAnsi="Times New Roman" w:cs="Times New Roman"/>
          <w:sz w:val="24"/>
          <w:szCs w:val="24"/>
        </w:rPr>
        <w:t>?</w:t>
      </w:r>
      <w:r w:rsidR="002022A2">
        <w:rPr>
          <w:rFonts w:ascii="Times New Roman" w:hAnsi="Times New Roman" w:cs="Times New Roman"/>
          <w:i/>
          <w:sz w:val="24"/>
          <w:szCs w:val="24"/>
        </w:rPr>
        <w:t xml:space="preserve">  </w:t>
      </w:r>
      <w:r w:rsidR="002022A2">
        <w:rPr>
          <w:rFonts w:ascii="Times New Roman" w:hAnsi="Times New Roman" w:cs="Times New Roman"/>
          <w:sz w:val="24"/>
          <w:szCs w:val="24"/>
        </w:rPr>
        <w:t>Is there an example of similar circumstances in which DEC has granted such approval?</w:t>
      </w:r>
    </w:p>
    <w:p w:rsidR="00996758" w:rsidRDefault="00996758" w:rsidP="00996758">
      <w:pPr>
        <w:spacing w:after="0" w:line="240" w:lineRule="auto"/>
        <w:rPr>
          <w:rFonts w:ascii="Times New Roman" w:hAnsi="Times New Roman" w:cs="Times New Roman"/>
          <w:sz w:val="24"/>
          <w:szCs w:val="24"/>
        </w:rPr>
      </w:pPr>
    </w:p>
    <w:p w:rsidR="00996758" w:rsidRPr="004D4776" w:rsidRDefault="00D1392F" w:rsidP="00996758">
      <w:pPr>
        <w:spacing w:after="0" w:line="240" w:lineRule="auto"/>
        <w:rPr>
          <w:rFonts w:ascii="Times New Roman" w:hAnsi="Times New Roman" w:cs="Times New Roman"/>
          <w:sz w:val="24"/>
          <w:szCs w:val="24"/>
        </w:rPr>
      </w:pPr>
      <w:r w:rsidRPr="004D4776">
        <w:rPr>
          <w:rFonts w:ascii="Times New Roman" w:hAnsi="Times New Roman" w:cs="Times New Roman"/>
          <w:sz w:val="24"/>
          <w:szCs w:val="24"/>
        </w:rPr>
        <w:t>∙ The</w:t>
      </w:r>
      <w:r w:rsidR="00996758" w:rsidRPr="004D4776">
        <w:rPr>
          <w:rFonts w:ascii="Times New Roman" w:hAnsi="Times New Roman" w:cs="Times New Roman"/>
          <w:sz w:val="24"/>
          <w:szCs w:val="24"/>
        </w:rPr>
        <w:t xml:space="preserve"> surrounding area has seen a sharp upturn in population grow</w:t>
      </w:r>
      <w:r w:rsidR="00244452" w:rsidRPr="004D4776">
        <w:rPr>
          <w:rFonts w:ascii="Times New Roman" w:hAnsi="Times New Roman" w:cs="Times New Roman"/>
          <w:sz w:val="24"/>
          <w:szCs w:val="24"/>
        </w:rPr>
        <w:t>th</w:t>
      </w:r>
      <w:r w:rsidR="00996758" w:rsidRPr="004D4776">
        <w:rPr>
          <w:rFonts w:ascii="Times New Roman" w:hAnsi="Times New Roman" w:cs="Times New Roman"/>
          <w:sz w:val="24"/>
          <w:szCs w:val="24"/>
        </w:rPr>
        <w:t xml:space="preserve"> i</w:t>
      </w:r>
      <w:r w:rsidR="004D4776" w:rsidRPr="004D4776">
        <w:rPr>
          <w:rFonts w:ascii="Times New Roman" w:hAnsi="Times New Roman" w:cs="Times New Roman"/>
          <w:sz w:val="24"/>
          <w:szCs w:val="24"/>
        </w:rPr>
        <w:t xml:space="preserve">n addition to a significant </w:t>
      </w:r>
      <w:r w:rsidR="00996758" w:rsidRPr="004D4776">
        <w:rPr>
          <w:rFonts w:ascii="Times New Roman" w:hAnsi="Times New Roman" w:cs="Times New Roman"/>
          <w:sz w:val="24"/>
          <w:szCs w:val="24"/>
        </w:rPr>
        <w:t>number of construction projects currently underway</w:t>
      </w:r>
      <w:r w:rsidR="00A9764B">
        <w:rPr>
          <w:rFonts w:ascii="Times New Roman" w:hAnsi="Times New Roman" w:cs="Times New Roman"/>
          <w:sz w:val="24"/>
          <w:szCs w:val="24"/>
        </w:rPr>
        <w:t>.  This project</w:t>
      </w:r>
      <w:r w:rsidR="00996758" w:rsidRPr="004D4776">
        <w:rPr>
          <w:rFonts w:ascii="Times New Roman" w:hAnsi="Times New Roman" w:cs="Times New Roman"/>
          <w:sz w:val="24"/>
          <w:szCs w:val="24"/>
        </w:rPr>
        <w:t xml:space="preserve"> wil</w:t>
      </w:r>
      <w:r w:rsidR="004D4776" w:rsidRPr="004D4776">
        <w:rPr>
          <w:rFonts w:ascii="Times New Roman" w:hAnsi="Times New Roman" w:cs="Times New Roman"/>
          <w:sz w:val="24"/>
          <w:szCs w:val="24"/>
        </w:rPr>
        <w:t>l further exacerbate the various problems associated with construction</w:t>
      </w:r>
      <w:r w:rsidR="00A9764B">
        <w:rPr>
          <w:rFonts w:ascii="Times New Roman" w:hAnsi="Times New Roman" w:cs="Times New Roman"/>
          <w:sz w:val="24"/>
          <w:szCs w:val="24"/>
        </w:rPr>
        <w:t xml:space="preserve"> such as street level activity, congestion and air pollution.</w:t>
      </w:r>
    </w:p>
    <w:p w:rsidR="00996758" w:rsidRDefault="00996758" w:rsidP="00996758">
      <w:pPr>
        <w:spacing w:after="0" w:line="240" w:lineRule="auto"/>
        <w:rPr>
          <w:rFonts w:ascii="Times New Roman" w:hAnsi="Times New Roman" w:cs="Times New Roman"/>
          <w:sz w:val="24"/>
          <w:szCs w:val="24"/>
        </w:rPr>
      </w:pPr>
    </w:p>
    <w:p w:rsidR="00996758" w:rsidRDefault="00996758" w:rsidP="00996758">
      <w:pPr>
        <w:spacing w:after="0" w:line="240" w:lineRule="auto"/>
        <w:rPr>
          <w:rFonts w:ascii="Times New Roman" w:hAnsi="Times New Roman" w:cs="Times New Roman"/>
          <w:sz w:val="24"/>
          <w:szCs w:val="24"/>
        </w:rPr>
      </w:pPr>
      <w:r w:rsidRPr="00C40893">
        <w:rPr>
          <w:rFonts w:ascii="Times New Roman" w:hAnsi="Times New Roman" w:cs="Times New Roman"/>
          <w:b/>
          <w:sz w:val="24"/>
          <w:szCs w:val="24"/>
        </w:rPr>
        <w:t>∙</w:t>
      </w:r>
      <w:r>
        <w:rPr>
          <w:rFonts w:ascii="Times New Roman" w:hAnsi="Times New Roman" w:cs="Times New Roman"/>
          <w:sz w:val="24"/>
          <w:szCs w:val="24"/>
        </w:rPr>
        <w:t xml:space="preserve">  The immediate ten block radius surrounding the site is home to</w:t>
      </w:r>
      <w:r w:rsidR="00DE69CC">
        <w:rPr>
          <w:rFonts w:ascii="Times New Roman" w:hAnsi="Times New Roman" w:cs="Times New Roman"/>
          <w:sz w:val="24"/>
          <w:szCs w:val="24"/>
        </w:rPr>
        <w:t xml:space="preserve"> five</w:t>
      </w:r>
      <w:r>
        <w:rPr>
          <w:rFonts w:ascii="Times New Roman" w:hAnsi="Times New Roman" w:cs="Times New Roman"/>
          <w:sz w:val="24"/>
          <w:szCs w:val="24"/>
        </w:rPr>
        <w:t xml:space="preserve"> new schools that</w:t>
      </w:r>
      <w:r w:rsidR="00A9764B">
        <w:rPr>
          <w:rFonts w:ascii="Times New Roman" w:hAnsi="Times New Roman" w:cs="Times New Roman"/>
          <w:sz w:val="24"/>
          <w:szCs w:val="24"/>
        </w:rPr>
        <w:t xml:space="preserve"> have</w:t>
      </w:r>
      <w:r>
        <w:rPr>
          <w:rFonts w:ascii="Times New Roman" w:hAnsi="Times New Roman" w:cs="Times New Roman"/>
          <w:sz w:val="24"/>
          <w:szCs w:val="24"/>
        </w:rPr>
        <w:t xml:space="preserve"> opened since the original permit was approved. </w:t>
      </w:r>
    </w:p>
    <w:p w:rsidR="00996758" w:rsidRDefault="00996758" w:rsidP="00996758">
      <w:pPr>
        <w:spacing w:after="0" w:line="240" w:lineRule="auto"/>
        <w:rPr>
          <w:rFonts w:ascii="Times New Roman" w:hAnsi="Times New Roman" w:cs="Times New Roman"/>
          <w:sz w:val="24"/>
          <w:szCs w:val="24"/>
        </w:rPr>
      </w:pPr>
    </w:p>
    <w:p w:rsidR="00996758" w:rsidRDefault="00996758" w:rsidP="00996758">
      <w:pPr>
        <w:spacing w:after="0" w:line="240" w:lineRule="auto"/>
        <w:rPr>
          <w:rFonts w:ascii="Times New Roman" w:hAnsi="Times New Roman" w:cs="Times New Roman"/>
          <w:sz w:val="24"/>
          <w:szCs w:val="24"/>
        </w:rPr>
      </w:pPr>
      <w:r w:rsidRPr="00C40893">
        <w:rPr>
          <w:rFonts w:ascii="Times New Roman" w:hAnsi="Times New Roman" w:cs="Times New Roman"/>
          <w:b/>
          <w:sz w:val="24"/>
          <w:szCs w:val="24"/>
        </w:rPr>
        <w:t>∙</w:t>
      </w:r>
      <w:r>
        <w:rPr>
          <w:rFonts w:ascii="Times New Roman" w:hAnsi="Times New Roman" w:cs="Times New Roman"/>
          <w:sz w:val="24"/>
          <w:szCs w:val="24"/>
        </w:rPr>
        <w:t xml:space="preserve">  First and Second Avenues have seen the implementation of Select Bus Service, which occupy an e</w:t>
      </w:r>
      <w:r w:rsidR="004D4776">
        <w:rPr>
          <w:rFonts w:ascii="Times New Roman" w:hAnsi="Times New Roman" w:cs="Times New Roman"/>
          <w:sz w:val="24"/>
          <w:szCs w:val="24"/>
        </w:rPr>
        <w:t xml:space="preserve">ntire lane, and First Avenue is </w:t>
      </w:r>
      <w:r>
        <w:rPr>
          <w:rFonts w:ascii="Times New Roman" w:hAnsi="Times New Roman" w:cs="Times New Roman"/>
          <w:sz w:val="24"/>
          <w:szCs w:val="24"/>
        </w:rPr>
        <w:t xml:space="preserve">now also home to a protected bike lane.  These changes in the streetscape have altered traffic patterns in the area in the time since the </w:t>
      </w:r>
      <w:r w:rsidR="002022A2">
        <w:rPr>
          <w:rFonts w:ascii="Times New Roman" w:hAnsi="Times New Roman" w:cs="Times New Roman"/>
          <w:sz w:val="24"/>
          <w:szCs w:val="24"/>
        </w:rPr>
        <w:t xml:space="preserve">original </w:t>
      </w:r>
      <w:r>
        <w:rPr>
          <w:rFonts w:ascii="Times New Roman" w:hAnsi="Times New Roman" w:cs="Times New Roman"/>
          <w:sz w:val="24"/>
          <w:szCs w:val="24"/>
        </w:rPr>
        <w:t>EIS was conducted.</w:t>
      </w:r>
    </w:p>
    <w:p w:rsidR="009A3E98" w:rsidRDefault="009A3E98" w:rsidP="00996758">
      <w:pPr>
        <w:spacing w:after="0" w:line="240" w:lineRule="auto"/>
        <w:rPr>
          <w:rFonts w:ascii="Times New Roman" w:hAnsi="Times New Roman" w:cs="Times New Roman"/>
          <w:sz w:val="24"/>
          <w:szCs w:val="24"/>
        </w:rPr>
      </w:pPr>
    </w:p>
    <w:p w:rsidR="009A3E98" w:rsidRDefault="009A3E98" w:rsidP="009967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air quality on the Upper East Side and Southern Harlem is among the worst in the City.  The continued use of </w:t>
      </w:r>
      <w:r w:rsidR="00D1392F">
        <w:rPr>
          <w:rFonts w:ascii="Times New Roman" w:hAnsi="Times New Roman" w:cs="Times New Roman"/>
          <w:sz w:val="24"/>
          <w:szCs w:val="24"/>
        </w:rPr>
        <w:t xml:space="preserve">#6 </w:t>
      </w:r>
      <w:r>
        <w:rPr>
          <w:rFonts w:ascii="Times New Roman" w:hAnsi="Times New Roman" w:cs="Times New Roman"/>
          <w:sz w:val="24"/>
          <w:szCs w:val="24"/>
        </w:rPr>
        <w:t>heating oil</w:t>
      </w:r>
      <w:r w:rsidR="00D1392F">
        <w:rPr>
          <w:rFonts w:ascii="Times New Roman" w:hAnsi="Times New Roman" w:cs="Times New Roman"/>
          <w:sz w:val="24"/>
          <w:szCs w:val="24"/>
        </w:rPr>
        <w:t xml:space="preserve"> </w:t>
      </w:r>
      <w:r>
        <w:rPr>
          <w:rFonts w:ascii="Times New Roman" w:hAnsi="Times New Roman" w:cs="Times New Roman"/>
          <w:sz w:val="24"/>
          <w:szCs w:val="24"/>
        </w:rPr>
        <w:t>an</w:t>
      </w:r>
      <w:r w:rsidR="00704058">
        <w:rPr>
          <w:rFonts w:ascii="Times New Roman" w:hAnsi="Times New Roman" w:cs="Times New Roman"/>
          <w:sz w:val="24"/>
          <w:szCs w:val="24"/>
        </w:rPr>
        <w:t>d traffic congestion contribute to these already unacceptable conditions.  Adding hundreds of diesel burning garbage trucks</w:t>
      </w:r>
      <w:r w:rsidR="00D1392F">
        <w:rPr>
          <w:rFonts w:ascii="Times New Roman" w:hAnsi="Times New Roman" w:cs="Times New Roman"/>
          <w:sz w:val="24"/>
          <w:szCs w:val="24"/>
        </w:rPr>
        <w:t xml:space="preserve"> per day and waste to a geographic </w:t>
      </w:r>
      <w:r w:rsidR="00704058">
        <w:rPr>
          <w:rFonts w:ascii="Times New Roman" w:hAnsi="Times New Roman" w:cs="Times New Roman"/>
          <w:sz w:val="24"/>
          <w:szCs w:val="24"/>
        </w:rPr>
        <w:t>area</w:t>
      </w:r>
      <w:r w:rsidR="00D1392F">
        <w:rPr>
          <w:rFonts w:ascii="Times New Roman" w:hAnsi="Times New Roman" w:cs="Times New Roman"/>
          <w:sz w:val="24"/>
          <w:szCs w:val="24"/>
        </w:rPr>
        <w:t xml:space="preserve"> already over burdened with contaminants will aggravate</w:t>
      </w:r>
      <w:r w:rsidR="00704058">
        <w:rPr>
          <w:rFonts w:ascii="Times New Roman" w:hAnsi="Times New Roman" w:cs="Times New Roman"/>
          <w:sz w:val="24"/>
          <w:szCs w:val="24"/>
        </w:rPr>
        <w:t xml:space="preserve"> the poor air quality already burdening this community.  </w:t>
      </w:r>
    </w:p>
    <w:p w:rsidR="00704058" w:rsidRDefault="00704058" w:rsidP="00996758">
      <w:pPr>
        <w:spacing w:after="0" w:line="240" w:lineRule="auto"/>
        <w:rPr>
          <w:rFonts w:ascii="Times New Roman" w:hAnsi="Times New Roman" w:cs="Times New Roman"/>
          <w:sz w:val="24"/>
          <w:szCs w:val="24"/>
        </w:rPr>
      </w:pPr>
    </w:p>
    <w:p w:rsidR="00704058" w:rsidRDefault="002022A2" w:rsidP="005E027B">
      <w:pPr>
        <w:spacing w:after="0" w:line="240" w:lineRule="auto"/>
        <w:rPr>
          <w:rFonts w:ascii="Times New Roman" w:hAnsi="Times New Roman" w:cs="Times New Roman"/>
          <w:sz w:val="24"/>
          <w:szCs w:val="24"/>
        </w:rPr>
      </w:pPr>
      <w:r>
        <w:rPr>
          <w:rFonts w:ascii="Times New Roman" w:hAnsi="Times New Roman" w:cs="Times New Roman"/>
          <w:sz w:val="24"/>
          <w:szCs w:val="24"/>
        </w:rPr>
        <w:t>You have previously</w:t>
      </w:r>
      <w:r w:rsidR="005E027B">
        <w:rPr>
          <w:rFonts w:ascii="Times New Roman" w:hAnsi="Times New Roman" w:cs="Times New Roman"/>
          <w:sz w:val="24"/>
          <w:szCs w:val="24"/>
        </w:rPr>
        <w:t xml:space="preserve"> indicated</w:t>
      </w:r>
      <w:r w:rsidR="0025562B">
        <w:rPr>
          <w:rFonts w:ascii="Times New Roman" w:hAnsi="Times New Roman" w:cs="Times New Roman"/>
          <w:sz w:val="24"/>
          <w:szCs w:val="24"/>
        </w:rPr>
        <w:t xml:space="preserve"> (in your letter of March 26th</w:t>
      </w:r>
      <w:r w:rsidR="00D1392F">
        <w:rPr>
          <w:rFonts w:ascii="Times New Roman" w:hAnsi="Times New Roman" w:cs="Times New Roman"/>
          <w:sz w:val="24"/>
          <w:szCs w:val="24"/>
        </w:rPr>
        <w:t>)</w:t>
      </w:r>
      <w:r w:rsidR="005E027B">
        <w:rPr>
          <w:rFonts w:ascii="Times New Roman" w:hAnsi="Times New Roman" w:cs="Times New Roman"/>
          <w:sz w:val="24"/>
          <w:szCs w:val="24"/>
        </w:rPr>
        <w:t xml:space="preserve"> that “As set forth in the State Environmental Quality Act (SEQRA) regulations, permit renewals where there will be no material change in permit conditions or the scope of permitted activities, are Type II actions.  Type II actions have been determined not to have a significan</w:t>
      </w:r>
      <w:r w:rsidR="007D3941">
        <w:rPr>
          <w:rFonts w:ascii="Times New Roman" w:hAnsi="Times New Roman" w:cs="Times New Roman"/>
          <w:sz w:val="24"/>
          <w:szCs w:val="24"/>
        </w:rPr>
        <w:t>t</w:t>
      </w:r>
      <w:r w:rsidR="005E027B">
        <w:rPr>
          <w:rFonts w:ascii="Times New Roman" w:hAnsi="Times New Roman" w:cs="Times New Roman"/>
          <w:sz w:val="24"/>
          <w:szCs w:val="24"/>
        </w:rPr>
        <w:t xml:space="preserve"> impact on the environment or are otherwise precluded from environmental review under article of the Environmental Conservation Law.”  It is clear to the interested parties</w:t>
      </w:r>
      <w:r w:rsidR="004779F9">
        <w:rPr>
          <w:rFonts w:ascii="Times New Roman" w:hAnsi="Times New Roman" w:cs="Times New Roman"/>
          <w:sz w:val="24"/>
          <w:szCs w:val="24"/>
        </w:rPr>
        <w:t xml:space="preserve"> (</w:t>
      </w:r>
      <w:r w:rsidR="005E027B">
        <w:rPr>
          <w:rFonts w:ascii="Times New Roman" w:hAnsi="Times New Roman" w:cs="Times New Roman"/>
          <w:sz w:val="24"/>
          <w:szCs w:val="24"/>
        </w:rPr>
        <w:t>including the applicant by virtu</w:t>
      </w:r>
      <w:r w:rsidR="004779F9">
        <w:rPr>
          <w:rFonts w:ascii="Times New Roman" w:hAnsi="Times New Roman" w:cs="Times New Roman"/>
          <w:sz w:val="24"/>
          <w:szCs w:val="24"/>
        </w:rPr>
        <w:t xml:space="preserve">e of their first level redesign) </w:t>
      </w:r>
      <w:r w:rsidR="007D3941">
        <w:rPr>
          <w:rFonts w:ascii="Times New Roman" w:hAnsi="Times New Roman" w:cs="Times New Roman"/>
          <w:sz w:val="24"/>
          <w:szCs w:val="24"/>
        </w:rPr>
        <w:t>that the environmental conditions have changed drastically, and therefore must</w:t>
      </w:r>
      <w:r w:rsidR="004D4776">
        <w:rPr>
          <w:rFonts w:ascii="Times New Roman" w:hAnsi="Times New Roman" w:cs="Times New Roman"/>
          <w:sz w:val="24"/>
          <w:szCs w:val="24"/>
        </w:rPr>
        <w:t xml:space="preserve"> again</w:t>
      </w:r>
      <w:r w:rsidR="007D3941">
        <w:rPr>
          <w:rFonts w:ascii="Times New Roman" w:hAnsi="Times New Roman" w:cs="Times New Roman"/>
          <w:sz w:val="24"/>
          <w:szCs w:val="24"/>
        </w:rPr>
        <w:t xml:space="preserve"> be reviewed in accordance with SEQRA regulations.    </w:t>
      </w:r>
    </w:p>
    <w:p w:rsidR="00A9764B" w:rsidRDefault="00A9764B" w:rsidP="005E027B">
      <w:pPr>
        <w:spacing w:after="0" w:line="240" w:lineRule="auto"/>
        <w:rPr>
          <w:rFonts w:ascii="Times New Roman" w:hAnsi="Times New Roman" w:cs="Times New Roman"/>
          <w:sz w:val="24"/>
          <w:szCs w:val="24"/>
        </w:rPr>
      </w:pPr>
    </w:p>
    <w:p w:rsidR="00A9764B" w:rsidRDefault="00A9764B" w:rsidP="005E027B">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our concerns, the community has gathered over 4,000 letters requesting a reevaluation of the project as well as public hearing</w:t>
      </w:r>
      <w:r w:rsidR="00354EC8">
        <w:rPr>
          <w:rFonts w:ascii="Times New Roman" w:hAnsi="Times New Roman" w:cs="Times New Roman"/>
          <w:sz w:val="24"/>
          <w:szCs w:val="24"/>
        </w:rPr>
        <w:t>s</w:t>
      </w:r>
      <w:r>
        <w:rPr>
          <w:rFonts w:ascii="Times New Roman" w:hAnsi="Times New Roman" w:cs="Times New Roman"/>
          <w:sz w:val="24"/>
          <w:szCs w:val="24"/>
        </w:rPr>
        <w:t xml:space="preserve">, citing many of the concerns we have identified.  Please find these letters enclosed for your review. </w:t>
      </w:r>
    </w:p>
    <w:p w:rsidR="007D3941" w:rsidRDefault="007D3941" w:rsidP="005E027B">
      <w:pPr>
        <w:spacing w:after="0" w:line="240" w:lineRule="auto"/>
        <w:rPr>
          <w:rFonts w:ascii="Times New Roman" w:hAnsi="Times New Roman" w:cs="Times New Roman"/>
          <w:sz w:val="24"/>
          <w:szCs w:val="24"/>
        </w:rPr>
      </w:pPr>
    </w:p>
    <w:p w:rsidR="007D3941" w:rsidRDefault="007D3941" w:rsidP="007D3941">
      <w:pPr>
        <w:spacing w:after="0" w:line="240" w:lineRule="auto"/>
        <w:rPr>
          <w:rFonts w:ascii="Times New Roman" w:hAnsi="Times New Roman" w:cs="Times New Roman"/>
          <w:sz w:val="24"/>
          <w:szCs w:val="24"/>
        </w:rPr>
      </w:pPr>
      <w:r>
        <w:rPr>
          <w:rFonts w:ascii="Times New Roman" w:hAnsi="Times New Roman" w:cs="Times New Roman"/>
          <w:sz w:val="24"/>
          <w:szCs w:val="24"/>
        </w:rPr>
        <w:t>Should you</w:t>
      </w:r>
      <w:r w:rsidR="002022A2">
        <w:rPr>
          <w:rFonts w:ascii="Times New Roman" w:hAnsi="Times New Roman" w:cs="Times New Roman"/>
          <w:sz w:val="24"/>
          <w:szCs w:val="24"/>
        </w:rPr>
        <w:t xml:space="preserve"> have any questions regarding our</w:t>
      </w:r>
      <w:r>
        <w:rPr>
          <w:rFonts w:ascii="Times New Roman" w:hAnsi="Times New Roman" w:cs="Times New Roman"/>
          <w:sz w:val="24"/>
          <w:szCs w:val="24"/>
        </w:rPr>
        <w:t xml:space="preserve"> concerns or request, please do not hesitate to foll</w:t>
      </w:r>
      <w:r w:rsidR="002022A2">
        <w:rPr>
          <w:rFonts w:ascii="Times New Roman" w:hAnsi="Times New Roman" w:cs="Times New Roman"/>
          <w:sz w:val="24"/>
          <w:szCs w:val="24"/>
        </w:rPr>
        <w:t>ow up with Patrick Madigan in Senator Krueger’s</w:t>
      </w:r>
      <w:r>
        <w:rPr>
          <w:rFonts w:ascii="Times New Roman" w:hAnsi="Times New Roman" w:cs="Times New Roman"/>
          <w:sz w:val="24"/>
          <w:szCs w:val="24"/>
        </w:rPr>
        <w:t xml:space="preserve"> office (212) 490-9535 or </w:t>
      </w:r>
      <w:hyperlink r:id="rId8" w:history="1">
        <w:r w:rsidRPr="0007085F">
          <w:rPr>
            <w:rStyle w:val="Hyperlink"/>
            <w:rFonts w:ascii="Times New Roman" w:hAnsi="Times New Roman" w:cs="Times New Roman"/>
            <w:sz w:val="24"/>
            <w:szCs w:val="24"/>
          </w:rPr>
          <w:t>patrickmadigan1@gmail.com</w:t>
        </w:r>
      </w:hyperlink>
      <w:r>
        <w:rPr>
          <w:rFonts w:ascii="Times New Roman" w:hAnsi="Times New Roman" w:cs="Times New Roman"/>
          <w:sz w:val="24"/>
          <w:szCs w:val="24"/>
        </w:rPr>
        <w:t xml:space="preserve">.  Thank you in advance for your time an attention to this matter. </w:t>
      </w:r>
    </w:p>
    <w:p w:rsidR="00305FF0" w:rsidRDefault="00305FF0" w:rsidP="007D3941">
      <w:pPr>
        <w:spacing w:after="0" w:line="240" w:lineRule="auto"/>
        <w:rPr>
          <w:rFonts w:ascii="Times New Roman" w:hAnsi="Times New Roman" w:cs="Times New Roman"/>
          <w:sz w:val="24"/>
          <w:szCs w:val="24"/>
        </w:rPr>
      </w:pPr>
    </w:p>
    <w:p w:rsidR="00305FF0" w:rsidRDefault="00305FF0" w:rsidP="007D394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Sincerely, </w:t>
      </w:r>
    </w:p>
    <w:p w:rsidR="00305FF0" w:rsidRDefault="00305FF0" w:rsidP="007D3941">
      <w:pPr>
        <w:spacing w:after="0" w:line="240" w:lineRule="auto"/>
        <w:rPr>
          <w:rFonts w:ascii="Times New Roman" w:hAnsi="Times New Roman" w:cs="Times New Roman"/>
          <w:sz w:val="24"/>
          <w:szCs w:val="24"/>
        </w:rPr>
      </w:pPr>
    </w:p>
    <w:p w:rsidR="001654AD" w:rsidRDefault="001654AD" w:rsidP="007D3941">
      <w:pPr>
        <w:spacing w:after="0" w:line="240" w:lineRule="auto"/>
        <w:rPr>
          <w:rFonts w:ascii="Times New Roman" w:hAnsi="Times New Roman" w:cs="Times New Roman"/>
          <w:sz w:val="24"/>
          <w:szCs w:val="24"/>
        </w:rPr>
      </w:pPr>
      <w:r w:rsidRPr="001654AD">
        <w:rPr>
          <w:rFonts w:ascii="Times New Roman" w:hAnsi="Times New Roman" w:cs="Times New Roman"/>
          <w:sz w:val="24"/>
          <w:szCs w:val="24"/>
        </w:rPr>
        <w:drawing>
          <wp:inline distT="0" distB="0" distL="0" distR="0">
            <wp:extent cx="1397000" cy="387350"/>
            <wp:effectExtent l="19050" t="0" r="0" b="0"/>
            <wp:docPr id="8" name="Picture 11" descr="C:\Users\senateuser\Downloads\Brewer Signa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enateuser\Downloads\Brewer Signature (1).jpg"/>
                    <pic:cNvPicPr>
                      <a:picLocks noChangeAspect="1" noChangeArrowheads="1"/>
                    </pic:cNvPicPr>
                  </pic:nvPicPr>
                  <pic:blipFill>
                    <a:blip r:embed="rId9" cstate="print"/>
                    <a:srcRect/>
                    <a:stretch>
                      <a:fillRect/>
                    </a:stretch>
                  </pic:blipFill>
                  <pic:spPr bwMode="auto">
                    <a:xfrm>
                      <a:off x="0" y="0"/>
                      <a:ext cx="1397000" cy="387350"/>
                    </a:xfrm>
                    <a:prstGeom prst="rect">
                      <a:avLst/>
                    </a:prstGeom>
                    <a:noFill/>
                    <a:ln w="9525">
                      <a:noFill/>
                      <a:miter lim="800000"/>
                      <a:headEnd/>
                      <a:tailEnd/>
                    </a:ln>
                  </pic:spPr>
                </pic:pic>
              </a:graphicData>
            </a:graphic>
          </wp:inline>
        </w:drawing>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Gale Brewer                                                                </w:t>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Manhattan Borough President  </w:t>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-292100</wp:posOffset>
            </wp:positionH>
            <wp:positionV relativeFrom="paragraph">
              <wp:posOffset>157480</wp:posOffset>
            </wp:positionV>
            <wp:extent cx="1708150" cy="419100"/>
            <wp:effectExtent l="19050" t="0" r="6350" b="0"/>
            <wp:wrapNone/>
            <wp:docPr id="7" name="Picture 2" descr="mal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oney"/>
                    <pic:cNvPicPr>
                      <a:picLocks noChangeAspect="1" noChangeArrowheads="1"/>
                    </pic:cNvPicPr>
                  </pic:nvPicPr>
                  <pic:blipFill>
                    <a:blip r:embed="rId10" cstate="print"/>
                    <a:srcRect/>
                    <a:stretch>
                      <a:fillRect/>
                    </a:stretch>
                  </pic:blipFill>
                  <pic:spPr bwMode="auto">
                    <a:xfrm>
                      <a:off x="0" y="0"/>
                      <a:ext cx="1708150" cy="419100"/>
                    </a:xfrm>
                    <a:prstGeom prst="rect">
                      <a:avLst/>
                    </a:prstGeom>
                    <a:noFill/>
                    <a:ln w="9525">
                      <a:noFill/>
                      <a:miter lim="800000"/>
                      <a:headEnd/>
                      <a:tailEnd/>
                    </a:ln>
                  </pic:spPr>
                </pic:pic>
              </a:graphicData>
            </a:graphic>
          </wp:anchor>
        </w:drawing>
      </w:r>
    </w:p>
    <w:p w:rsidR="001654AD" w:rsidRDefault="001654AD" w:rsidP="001654AD">
      <w:pPr>
        <w:spacing w:after="0" w:line="240" w:lineRule="auto"/>
        <w:rPr>
          <w:rFonts w:ascii="Times New Roman" w:hAnsi="Times New Roman" w:cs="Times New Roman"/>
          <w:sz w:val="24"/>
          <w:szCs w:val="24"/>
        </w:rPr>
      </w:pPr>
    </w:p>
    <w:p w:rsidR="001654AD" w:rsidRDefault="001654AD" w:rsidP="001654AD">
      <w:pPr>
        <w:spacing w:after="0" w:line="240" w:lineRule="auto"/>
        <w:rPr>
          <w:rFonts w:ascii="Times New Roman" w:hAnsi="Times New Roman" w:cs="Times New Roman"/>
          <w:sz w:val="24"/>
          <w:szCs w:val="24"/>
        </w:rPr>
      </w:pP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Carolyn Maloney</w:t>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-88900</wp:posOffset>
            </wp:positionH>
            <wp:positionV relativeFrom="paragraph">
              <wp:posOffset>231140</wp:posOffset>
            </wp:positionV>
            <wp:extent cx="1219200" cy="387350"/>
            <wp:effectExtent l="19050" t="0" r="0" b="0"/>
            <wp:wrapTopAndBottom/>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219200" cy="387350"/>
                    </a:xfrm>
                    <a:prstGeom prst="rect">
                      <a:avLst/>
                    </a:prstGeom>
                    <a:noFill/>
                    <a:ln w="9525">
                      <a:noFill/>
                      <a:miter lim="800000"/>
                      <a:headEnd/>
                      <a:tailEnd/>
                    </a:ln>
                  </pic:spPr>
                </pic:pic>
              </a:graphicData>
            </a:graphic>
          </wp:anchor>
        </w:drawing>
      </w:r>
      <w:r>
        <w:rPr>
          <w:rFonts w:ascii="Times New Roman" w:hAnsi="Times New Roman" w:cs="Times New Roman"/>
          <w:sz w:val="24"/>
          <w:szCs w:val="24"/>
        </w:rPr>
        <w:t>Congresswoman</w:t>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Liz Krueger</w:t>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Senator </w:t>
      </w:r>
    </w:p>
    <w:p w:rsidR="001654AD" w:rsidRDefault="001654AD" w:rsidP="001654AD">
      <w:pPr>
        <w:spacing w:after="0" w:line="240" w:lineRule="auto"/>
        <w:rPr>
          <w:rFonts w:ascii="Times New Roman" w:hAnsi="Times New Roman" w:cs="Times New Roman"/>
          <w:sz w:val="24"/>
          <w:szCs w:val="24"/>
        </w:rPr>
      </w:pPr>
      <w:r>
        <w:rPr>
          <w:noProof/>
        </w:rPr>
        <w:drawing>
          <wp:inline distT="0" distB="0" distL="0" distR="0">
            <wp:extent cx="1524000" cy="304800"/>
            <wp:effectExtent l="19050" t="0" r="0" b="0"/>
            <wp:docPr id="20" name="Picture 8" descr="micah_s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ah_sig-3"/>
                    <pic:cNvPicPr>
                      <a:picLocks noChangeAspect="1" noChangeArrowheads="1"/>
                    </pic:cNvPicPr>
                  </pic:nvPicPr>
                  <pic:blipFill>
                    <a:blip r:embed="rId12" cstate="print">
                      <a:grayscl/>
                      <a:biLevel thresh="50000"/>
                    </a:blip>
                    <a:srcRect/>
                    <a:stretch>
                      <a:fillRect/>
                    </a:stretch>
                  </pic:blipFill>
                  <pic:spPr bwMode="auto">
                    <a:xfrm>
                      <a:off x="0" y="0"/>
                      <a:ext cx="1524000" cy="304800"/>
                    </a:xfrm>
                    <a:prstGeom prst="rect">
                      <a:avLst/>
                    </a:prstGeom>
                    <a:noFill/>
                    <a:ln w="9525">
                      <a:noFill/>
                      <a:miter lim="800000"/>
                      <a:headEnd/>
                      <a:tailEnd/>
                    </a:ln>
                  </pic:spPr>
                </pic:pic>
              </a:graphicData>
            </a:graphic>
          </wp:inline>
        </w:drawing>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Micah Kellner</w:t>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Assembly Member</w:t>
      </w:r>
    </w:p>
    <w:p w:rsidR="001654AD" w:rsidRDefault="001654AD" w:rsidP="001654AD">
      <w:pPr>
        <w:spacing w:after="0" w:line="240" w:lineRule="auto"/>
        <w:rPr>
          <w:rFonts w:ascii="Times New Roman" w:hAnsi="Times New Roman" w:cs="Times New Roman"/>
          <w:sz w:val="24"/>
          <w:szCs w:val="24"/>
        </w:rPr>
      </w:pPr>
      <w:r>
        <w:rPr>
          <w:noProof/>
        </w:rPr>
        <w:drawing>
          <wp:inline distT="0" distB="0" distL="0" distR="0">
            <wp:extent cx="1257300" cy="368300"/>
            <wp:effectExtent l="19050" t="0" r="0" b="0"/>
            <wp:docPr id="19" name="Picture 5" descr="RJ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JR Signature"/>
                    <pic:cNvPicPr>
                      <a:picLocks noChangeAspect="1" noChangeArrowheads="1"/>
                    </pic:cNvPicPr>
                  </pic:nvPicPr>
                  <pic:blipFill>
                    <a:blip r:embed="rId13" cstate="print"/>
                    <a:srcRect/>
                    <a:stretch>
                      <a:fillRect/>
                    </a:stretch>
                  </pic:blipFill>
                  <pic:spPr bwMode="auto">
                    <a:xfrm>
                      <a:off x="0" y="0"/>
                      <a:ext cx="1257300" cy="368300"/>
                    </a:xfrm>
                    <a:prstGeom prst="rect">
                      <a:avLst/>
                    </a:prstGeom>
                    <a:noFill/>
                    <a:ln w="9525">
                      <a:noFill/>
                      <a:miter lim="800000"/>
                      <a:headEnd/>
                      <a:tailEnd/>
                    </a:ln>
                  </pic:spPr>
                </pic:pic>
              </a:graphicData>
            </a:graphic>
          </wp:inline>
        </w:drawing>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Robert Rodriguez</w:t>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Assembly Member</w:t>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97000" cy="469900"/>
            <wp:effectExtent l="19050" t="0" r="0" b="0"/>
            <wp:docPr id="25" name="Picture 12" descr="Z:\Electeds Signatures\Dan Quart Signature High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Electeds Signatures\Dan Quart Signature High Resolution.jpg"/>
                    <pic:cNvPicPr>
                      <a:picLocks noChangeAspect="1" noChangeArrowheads="1"/>
                    </pic:cNvPicPr>
                  </pic:nvPicPr>
                  <pic:blipFill>
                    <a:blip r:embed="rId14" cstate="print"/>
                    <a:srcRect/>
                    <a:stretch>
                      <a:fillRect/>
                    </a:stretch>
                  </pic:blipFill>
                  <pic:spPr bwMode="auto">
                    <a:xfrm>
                      <a:off x="0" y="0"/>
                      <a:ext cx="1397000" cy="469900"/>
                    </a:xfrm>
                    <a:prstGeom prst="rect">
                      <a:avLst/>
                    </a:prstGeom>
                    <a:noFill/>
                    <a:ln w="9525">
                      <a:noFill/>
                      <a:miter lim="800000"/>
                      <a:headEnd/>
                      <a:tailEnd/>
                    </a:ln>
                  </pic:spPr>
                </pic:pic>
              </a:graphicData>
            </a:graphic>
          </wp:inline>
        </w:drawing>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Dan Quart</w:t>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Assembly Member</w:t>
      </w:r>
    </w:p>
    <w:p w:rsidR="001654AD" w:rsidRDefault="00707595" w:rsidP="001654AD">
      <w:pPr>
        <w:spacing w:after="0" w:line="240" w:lineRule="auto"/>
        <w:rPr>
          <w:rFonts w:ascii="Times New Roman" w:hAnsi="Times New Roman" w:cs="Times New Roman"/>
          <w:sz w:val="24"/>
          <w:szCs w:val="24"/>
        </w:rPr>
      </w:pPr>
      <w:r>
        <w:rPr>
          <w:noProof/>
        </w:rPr>
        <w:drawing>
          <wp:inline distT="0" distB="0" distL="0" distR="0">
            <wp:extent cx="1257300" cy="3556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l="1459" t="5000" r="2249" b="6000"/>
                    <a:stretch>
                      <a:fillRect/>
                    </a:stretch>
                  </pic:blipFill>
                  <pic:spPr bwMode="auto">
                    <a:xfrm>
                      <a:off x="0" y="0"/>
                      <a:ext cx="1257300" cy="355600"/>
                    </a:xfrm>
                    <a:prstGeom prst="rect">
                      <a:avLst/>
                    </a:prstGeom>
                    <a:noFill/>
                    <a:ln w="9525">
                      <a:noFill/>
                      <a:miter lim="800000"/>
                      <a:headEnd/>
                      <a:tailEnd/>
                    </a:ln>
                  </pic:spPr>
                </pic:pic>
              </a:graphicData>
            </a:graphic>
          </wp:inline>
        </w:drawing>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Daniel Garodnick</w:t>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Council Member</w:t>
      </w:r>
    </w:p>
    <w:p w:rsidR="001654AD" w:rsidRDefault="001654AD" w:rsidP="001654AD">
      <w:pPr>
        <w:spacing w:after="0" w:line="240" w:lineRule="auto"/>
        <w:rPr>
          <w:rFonts w:ascii="Times New Roman" w:hAnsi="Times New Roman" w:cs="Times New Roman"/>
          <w:sz w:val="24"/>
          <w:szCs w:val="24"/>
        </w:rPr>
      </w:pPr>
      <w:r w:rsidRPr="00A6196D">
        <w:rPr>
          <w:rFonts w:ascii="Times New Roman" w:hAnsi="Times New Roman" w:cs="Times New Roman"/>
          <w:noProof/>
          <w:sz w:val="24"/>
          <w:szCs w:val="24"/>
        </w:rPr>
        <w:drawing>
          <wp:inline distT="0" distB="0" distL="0" distR="0">
            <wp:extent cx="1162050" cy="209550"/>
            <wp:effectExtent l="19050" t="0" r="0" b="0"/>
            <wp:docPr id="17" name="Picture 1" descr="Signature_Ben_Kallos_Blue_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Ben_Kallos_Blue_Straight"/>
                    <pic:cNvPicPr>
                      <a:picLocks noChangeAspect="1" noChangeArrowheads="1"/>
                    </pic:cNvPicPr>
                  </pic:nvPicPr>
                  <pic:blipFill>
                    <a:blip r:embed="rId16" cstate="print"/>
                    <a:srcRect/>
                    <a:stretch>
                      <a:fillRect/>
                    </a:stretch>
                  </pic:blipFill>
                  <pic:spPr bwMode="auto">
                    <a:xfrm>
                      <a:off x="0" y="0"/>
                      <a:ext cx="1162050" cy="209550"/>
                    </a:xfrm>
                    <a:prstGeom prst="rect">
                      <a:avLst/>
                    </a:prstGeom>
                    <a:noFill/>
                    <a:ln w="9525">
                      <a:noFill/>
                      <a:miter lim="800000"/>
                      <a:headEnd/>
                      <a:tailEnd/>
                    </a:ln>
                  </pic:spPr>
                </pic:pic>
              </a:graphicData>
            </a:graphic>
          </wp:inline>
        </w:drawing>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Benjamin Kallos</w:t>
      </w:r>
    </w:p>
    <w:p w:rsidR="001654AD" w:rsidRDefault="001654AD" w:rsidP="001654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 Member </w:t>
      </w:r>
    </w:p>
    <w:p w:rsidR="001654AD" w:rsidRDefault="001654AD" w:rsidP="007D3941">
      <w:pPr>
        <w:spacing w:after="0" w:line="240" w:lineRule="auto"/>
        <w:rPr>
          <w:rFonts w:ascii="Times New Roman" w:hAnsi="Times New Roman" w:cs="Times New Roman"/>
          <w:sz w:val="24"/>
          <w:szCs w:val="24"/>
        </w:rPr>
      </w:pPr>
    </w:p>
    <w:p w:rsidR="00707595" w:rsidRDefault="00707595" w:rsidP="007D3941">
      <w:pPr>
        <w:spacing w:after="0" w:line="240" w:lineRule="auto"/>
        <w:rPr>
          <w:rFonts w:ascii="Times New Roman" w:hAnsi="Times New Roman" w:cs="Times New Roman"/>
          <w:sz w:val="24"/>
          <w:szCs w:val="24"/>
        </w:rPr>
      </w:pPr>
      <w:r>
        <w:rPr>
          <w:rFonts w:ascii="Times New Roman" w:hAnsi="Times New Roman" w:cs="Times New Roman"/>
          <w:sz w:val="24"/>
          <w:szCs w:val="24"/>
        </w:rPr>
        <w:t>P.S.</w:t>
      </w:r>
    </w:p>
    <w:p w:rsidR="00707595" w:rsidRDefault="00707595" w:rsidP="007D39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also find enclosed </w:t>
      </w:r>
      <w:r w:rsidR="0039432C">
        <w:rPr>
          <w:rFonts w:ascii="Times New Roman" w:hAnsi="Times New Roman" w:cs="Times New Roman"/>
          <w:sz w:val="24"/>
          <w:szCs w:val="24"/>
        </w:rPr>
        <w:t>a</w:t>
      </w:r>
      <w:r>
        <w:rPr>
          <w:rFonts w:ascii="Times New Roman" w:hAnsi="Times New Roman" w:cs="Times New Roman"/>
          <w:sz w:val="24"/>
          <w:szCs w:val="24"/>
        </w:rPr>
        <w:t xml:space="preserve"> Pledge 2 Protect presentation, which contain</w:t>
      </w:r>
      <w:r w:rsidR="0039432C">
        <w:rPr>
          <w:rFonts w:ascii="Times New Roman" w:hAnsi="Times New Roman" w:cs="Times New Roman"/>
          <w:sz w:val="24"/>
          <w:szCs w:val="24"/>
        </w:rPr>
        <w:t>s many</w:t>
      </w:r>
      <w:r>
        <w:rPr>
          <w:rFonts w:ascii="Times New Roman" w:hAnsi="Times New Roman" w:cs="Times New Roman"/>
          <w:sz w:val="24"/>
          <w:szCs w:val="24"/>
        </w:rPr>
        <w:t xml:space="preserve"> helpful graphics</w:t>
      </w:r>
      <w:r w:rsidR="0039432C">
        <w:rPr>
          <w:rFonts w:ascii="Times New Roman" w:hAnsi="Times New Roman" w:cs="Times New Roman"/>
          <w:sz w:val="24"/>
          <w:szCs w:val="24"/>
        </w:rPr>
        <w:t xml:space="preserve"> and statistics</w:t>
      </w:r>
      <w:r>
        <w:rPr>
          <w:rFonts w:ascii="Times New Roman" w:hAnsi="Times New Roman" w:cs="Times New Roman"/>
          <w:sz w:val="24"/>
          <w:szCs w:val="24"/>
        </w:rPr>
        <w:t xml:space="preserve"> to accompany the concerns we’ve laid out regarding flooding, air quality, etc. </w:t>
      </w:r>
    </w:p>
    <w:p w:rsidR="00707595" w:rsidRDefault="00707595" w:rsidP="007D3941">
      <w:pPr>
        <w:spacing w:after="0" w:line="240" w:lineRule="auto"/>
        <w:rPr>
          <w:rFonts w:ascii="Times New Roman" w:hAnsi="Times New Roman" w:cs="Times New Roman"/>
          <w:sz w:val="24"/>
          <w:szCs w:val="24"/>
        </w:rPr>
      </w:pPr>
    </w:p>
    <w:p w:rsidR="00707595" w:rsidRDefault="00707595" w:rsidP="007075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Cc: </w:t>
      </w:r>
    </w:p>
    <w:p w:rsidR="00707595" w:rsidRDefault="00707595" w:rsidP="00707595">
      <w:pPr>
        <w:spacing w:after="0" w:line="240" w:lineRule="auto"/>
        <w:rPr>
          <w:rFonts w:ascii="Times New Roman" w:hAnsi="Times New Roman" w:cs="Times New Roman"/>
          <w:sz w:val="24"/>
          <w:szCs w:val="24"/>
        </w:rPr>
      </w:pPr>
      <w:r>
        <w:rPr>
          <w:rFonts w:ascii="Times New Roman" w:hAnsi="Times New Roman" w:cs="Times New Roman"/>
          <w:sz w:val="24"/>
          <w:szCs w:val="24"/>
        </w:rPr>
        <w:t>John F. Cryan</w:t>
      </w:r>
    </w:p>
    <w:p w:rsidR="00707595" w:rsidRDefault="00707595" w:rsidP="00707595">
      <w:pPr>
        <w:spacing w:after="0" w:line="240" w:lineRule="auto"/>
        <w:rPr>
          <w:rFonts w:ascii="Times New Roman" w:hAnsi="Times New Roman" w:cs="Times New Roman"/>
          <w:sz w:val="24"/>
          <w:szCs w:val="24"/>
        </w:rPr>
      </w:pPr>
      <w:r>
        <w:rPr>
          <w:rFonts w:ascii="Times New Roman" w:hAnsi="Times New Roman" w:cs="Times New Roman"/>
          <w:sz w:val="24"/>
          <w:szCs w:val="24"/>
        </w:rPr>
        <w:t>Regional Permit Administrator</w:t>
      </w:r>
    </w:p>
    <w:p w:rsidR="00707595" w:rsidRDefault="00707595" w:rsidP="007075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Division of Environmental Permits </w:t>
      </w:r>
    </w:p>
    <w:p w:rsidR="00707595" w:rsidRDefault="00707595" w:rsidP="00707595">
      <w:pPr>
        <w:spacing w:after="0" w:line="240" w:lineRule="auto"/>
        <w:rPr>
          <w:rFonts w:ascii="Times New Roman" w:hAnsi="Times New Roman" w:cs="Times New Roman"/>
          <w:sz w:val="24"/>
          <w:szCs w:val="24"/>
        </w:rPr>
      </w:pPr>
      <w:r>
        <w:rPr>
          <w:rFonts w:ascii="Times New Roman" w:hAnsi="Times New Roman" w:cs="Times New Roman"/>
          <w:sz w:val="24"/>
          <w:szCs w:val="24"/>
        </w:rPr>
        <w:t>47-40 21</w:t>
      </w:r>
      <w:r w:rsidRPr="00573650">
        <w:rPr>
          <w:rFonts w:ascii="Times New Roman" w:hAnsi="Times New Roman" w:cs="Times New Roman"/>
          <w:sz w:val="24"/>
          <w:szCs w:val="24"/>
          <w:vertAlign w:val="superscript"/>
        </w:rPr>
        <w:t>St</w:t>
      </w:r>
      <w:r>
        <w:rPr>
          <w:rFonts w:ascii="Times New Roman" w:hAnsi="Times New Roman" w:cs="Times New Roman"/>
          <w:sz w:val="24"/>
          <w:szCs w:val="24"/>
        </w:rPr>
        <w:t xml:space="preserve"> St. </w:t>
      </w:r>
    </w:p>
    <w:p w:rsidR="00707595" w:rsidRDefault="00707595" w:rsidP="00707595">
      <w:pPr>
        <w:spacing w:after="0" w:line="240" w:lineRule="auto"/>
        <w:rPr>
          <w:rFonts w:ascii="Times New Roman" w:hAnsi="Times New Roman" w:cs="Times New Roman"/>
          <w:sz w:val="24"/>
          <w:szCs w:val="24"/>
        </w:rPr>
      </w:pPr>
      <w:r>
        <w:rPr>
          <w:rFonts w:ascii="Times New Roman" w:hAnsi="Times New Roman" w:cs="Times New Roman"/>
          <w:sz w:val="24"/>
          <w:szCs w:val="24"/>
        </w:rPr>
        <w:t>Long Island City, NY 11101</w:t>
      </w:r>
    </w:p>
    <w:p w:rsidR="00707595" w:rsidRDefault="00707595" w:rsidP="007D3941">
      <w:pPr>
        <w:spacing w:after="0" w:line="240" w:lineRule="auto"/>
        <w:rPr>
          <w:rFonts w:ascii="Times New Roman" w:hAnsi="Times New Roman" w:cs="Times New Roman"/>
          <w:sz w:val="24"/>
          <w:szCs w:val="24"/>
        </w:rPr>
      </w:pPr>
    </w:p>
    <w:p w:rsidR="00305FF0" w:rsidRDefault="00305FF0" w:rsidP="007D3941">
      <w:pPr>
        <w:spacing w:after="0" w:line="240" w:lineRule="auto"/>
        <w:rPr>
          <w:rFonts w:ascii="Times New Roman" w:hAnsi="Times New Roman" w:cs="Times New Roman"/>
          <w:sz w:val="24"/>
          <w:szCs w:val="24"/>
        </w:rPr>
      </w:pPr>
    </w:p>
    <w:p w:rsidR="007D3941" w:rsidRDefault="007D3941" w:rsidP="005E027B">
      <w:pPr>
        <w:spacing w:after="0" w:line="240" w:lineRule="auto"/>
        <w:rPr>
          <w:rFonts w:ascii="Times New Roman" w:hAnsi="Times New Roman" w:cs="Times New Roman"/>
          <w:sz w:val="24"/>
          <w:szCs w:val="24"/>
        </w:rPr>
      </w:pPr>
    </w:p>
    <w:p w:rsidR="00704058" w:rsidRDefault="00704058" w:rsidP="00996758">
      <w:pPr>
        <w:spacing w:after="0" w:line="240" w:lineRule="auto"/>
        <w:rPr>
          <w:rFonts w:ascii="Times New Roman" w:hAnsi="Times New Roman" w:cs="Times New Roman"/>
          <w:sz w:val="24"/>
          <w:szCs w:val="24"/>
        </w:rPr>
      </w:pPr>
    </w:p>
    <w:p w:rsidR="00996758" w:rsidRDefault="00996758" w:rsidP="009C0BA9">
      <w:pPr>
        <w:spacing w:after="0" w:line="240" w:lineRule="auto"/>
        <w:rPr>
          <w:rFonts w:ascii="Times New Roman" w:hAnsi="Times New Roman" w:cs="Times New Roman"/>
          <w:sz w:val="24"/>
          <w:szCs w:val="24"/>
        </w:rPr>
      </w:pPr>
    </w:p>
    <w:p w:rsidR="00996758" w:rsidRDefault="00996758" w:rsidP="009C0BA9">
      <w:pPr>
        <w:spacing w:after="0" w:line="240" w:lineRule="auto"/>
        <w:rPr>
          <w:rFonts w:ascii="Times New Roman" w:hAnsi="Times New Roman" w:cs="Times New Roman"/>
          <w:sz w:val="24"/>
          <w:szCs w:val="24"/>
        </w:rPr>
      </w:pPr>
    </w:p>
    <w:p w:rsidR="006A2DE8" w:rsidRPr="009C0BA9" w:rsidRDefault="006A2DE8" w:rsidP="009C0BA9">
      <w:pPr>
        <w:spacing w:after="0" w:line="240" w:lineRule="auto"/>
        <w:rPr>
          <w:rFonts w:ascii="Times New Roman" w:hAnsi="Times New Roman" w:cs="Times New Roman"/>
          <w:sz w:val="24"/>
          <w:szCs w:val="24"/>
        </w:rPr>
      </w:pPr>
    </w:p>
    <w:sectPr w:rsidR="006A2DE8" w:rsidRPr="009C0BA9" w:rsidSect="00691653">
      <w:footerReference w:type="default" r:id="rId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45785"/>
      <w:docPartObj>
        <w:docPartGallery w:val="Page Numbers (Bottom of Page)"/>
        <w:docPartUnique/>
      </w:docPartObj>
    </w:sdtPr>
    <w:sdtEndPr>
      <w:rPr>
        <w:color w:val="7F7F7F" w:themeColor="background1" w:themeShade="7F"/>
        <w:spacing w:val="60"/>
      </w:rPr>
    </w:sdtEndPr>
    <w:sdtContent>
      <w:p w:rsidR="000170B0" w:rsidRDefault="00851CB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fldChar w:fldCharType="end"/>
        </w:r>
        <w:r>
          <w:t xml:space="preserve"> | </w:t>
        </w:r>
        <w:r>
          <w:rPr>
            <w:color w:val="7F7F7F" w:themeColor="background1" w:themeShade="7F"/>
            <w:spacing w:val="60"/>
          </w:rPr>
          <w:t>Page</w:t>
        </w:r>
      </w:p>
    </w:sdtContent>
  </w:sdt>
  <w:p w:rsidR="00E64747" w:rsidRDefault="00851CB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2169CF"/>
    <w:rsid w:val="000E3A0F"/>
    <w:rsid w:val="0014015E"/>
    <w:rsid w:val="001654AD"/>
    <w:rsid w:val="001F35F6"/>
    <w:rsid w:val="002022A2"/>
    <w:rsid w:val="002169CF"/>
    <w:rsid w:val="00244452"/>
    <w:rsid w:val="0025562B"/>
    <w:rsid w:val="00305FF0"/>
    <w:rsid w:val="00340B6F"/>
    <w:rsid w:val="00354EC8"/>
    <w:rsid w:val="003917DC"/>
    <w:rsid w:val="0039432C"/>
    <w:rsid w:val="00402F21"/>
    <w:rsid w:val="00441B7A"/>
    <w:rsid w:val="004779F9"/>
    <w:rsid w:val="004D4776"/>
    <w:rsid w:val="00556719"/>
    <w:rsid w:val="005E027B"/>
    <w:rsid w:val="00606120"/>
    <w:rsid w:val="00691653"/>
    <w:rsid w:val="006A2DE8"/>
    <w:rsid w:val="00704058"/>
    <w:rsid w:val="00707595"/>
    <w:rsid w:val="007961C2"/>
    <w:rsid w:val="007D3941"/>
    <w:rsid w:val="007E178F"/>
    <w:rsid w:val="00851CBF"/>
    <w:rsid w:val="00875479"/>
    <w:rsid w:val="00996758"/>
    <w:rsid w:val="009A3E98"/>
    <w:rsid w:val="009C0BA9"/>
    <w:rsid w:val="009C7B00"/>
    <w:rsid w:val="00A76351"/>
    <w:rsid w:val="00A9764B"/>
    <w:rsid w:val="00B368C6"/>
    <w:rsid w:val="00BD71E8"/>
    <w:rsid w:val="00C9767D"/>
    <w:rsid w:val="00D1392F"/>
    <w:rsid w:val="00D1701C"/>
    <w:rsid w:val="00D9749D"/>
    <w:rsid w:val="00DE6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058"/>
    <w:rPr>
      <w:color w:val="0000FF" w:themeColor="hyperlink"/>
      <w:u w:val="single"/>
    </w:rPr>
  </w:style>
  <w:style w:type="paragraph" w:styleId="BalloonText">
    <w:name w:val="Balloon Text"/>
    <w:basedOn w:val="Normal"/>
    <w:link w:val="BalloonTextChar"/>
    <w:uiPriority w:val="99"/>
    <w:semiHidden/>
    <w:unhideWhenUsed/>
    <w:rsid w:val="005E0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27B"/>
    <w:rPr>
      <w:rFonts w:ascii="Tahoma" w:hAnsi="Tahoma" w:cs="Tahoma"/>
      <w:sz w:val="16"/>
      <w:szCs w:val="16"/>
    </w:rPr>
  </w:style>
  <w:style w:type="paragraph" w:styleId="Footer">
    <w:name w:val="footer"/>
    <w:basedOn w:val="Normal"/>
    <w:link w:val="FooterChar"/>
    <w:uiPriority w:val="99"/>
    <w:unhideWhenUsed/>
    <w:rsid w:val="001654AD"/>
    <w:pPr>
      <w:tabs>
        <w:tab w:val="center" w:pos="4320"/>
        <w:tab w:val="right" w:pos="8640"/>
      </w:tabs>
      <w:spacing w:after="0" w:line="240" w:lineRule="auto"/>
    </w:pPr>
    <w:rPr>
      <w:rFonts w:eastAsiaTheme="minorEastAsia"/>
    </w:rPr>
  </w:style>
  <w:style w:type="character" w:customStyle="1" w:styleId="FooterChar">
    <w:name w:val="Footer Char"/>
    <w:basedOn w:val="DefaultParagraphFont"/>
    <w:link w:val="Footer"/>
    <w:uiPriority w:val="99"/>
    <w:rsid w:val="001654AD"/>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rickmadigan1@gmail.com" TargetMode="External"/><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emf"/><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6D329-A776-4264-B461-B43C824B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4</cp:revision>
  <cp:lastPrinted>2014-05-07T21:21:00Z</cp:lastPrinted>
  <dcterms:created xsi:type="dcterms:W3CDTF">2014-05-09T20:26:00Z</dcterms:created>
  <dcterms:modified xsi:type="dcterms:W3CDTF">2014-05-09T20:27:00Z</dcterms:modified>
</cp:coreProperties>
</file>