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ind w:left="0" w:firstLine="0"/>
        <w:jc w:val="left"/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Samantha Meyer</w:t>
        <w:tab/>
        <w:tab/>
        <w:tab/>
        <w:tab/>
        <w:tab/>
        <w:tab/>
        <w:tab/>
        <w:t xml:space="preserve">November 13, 2023</w:t>
      </w:r>
    </w:p>
    <w:p w:rsidR="00000000" w:rsidDel="00000000" w:rsidP="00000000" w:rsidRDefault="00000000" w:rsidRPr="00000000" w14:paraId="00000002">
      <w:pPr>
        <w:spacing w:line="480" w:lineRule="auto"/>
        <w:ind w:left="0" w:firstLine="0"/>
        <w:jc w:val="left"/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Mrs. Castiglia &amp; Mrs. Deans</w:t>
        <w:tab/>
        <w:tab/>
        <w:tab/>
      </w:r>
    </w:p>
    <w:p w:rsidR="00000000" w:rsidDel="00000000" w:rsidP="00000000" w:rsidRDefault="00000000" w:rsidRPr="00000000" w14:paraId="00000003">
      <w:pPr>
        <w:spacing w:line="480" w:lineRule="auto"/>
        <w:ind w:left="0" w:firstLine="0"/>
        <w:jc w:val="left"/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ind w:left="0" w:firstLine="0"/>
        <w:jc w:val="left"/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ind w:left="3600" w:firstLine="720"/>
        <w:jc w:val="left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I am Grateful</w:t>
        <w:tab/>
      </w: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spacing w:line="480" w:lineRule="auto"/>
        <w:ind w:left="2160" w:firstLine="72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I am grateful for my great qualities. I will be telling you about why I love myself. </w:t>
      </w: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One of my qualities is that I’m grateful for</w:t>
        <w:tab/>
        <w:t xml:space="preserve">being </w:t>
      </w: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helpful</w:t>
      </w: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. An example is: I help my nanny cook food. Another quality is that I ask my mom if I could do the dishes. I'm funny. For </w:t>
      </w: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instance, I make my friends laugh so hard. I tell funny jokes and make funny faces. A quality that I love is that I'm  fancy. I always have fancy purses. I always wear lipstick or lipgloss. I am mature. I have conversations with adults. I know what is right and wrong. This is why I love myself.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-838199</wp:posOffset>
            </wp:positionH>
            <wp:positionV relativeFrom="paragraph">
              <wp:posOffset>345857</wp:posOffset>
            </wp:positionV>
            <wp:extent cx="2025709" cy="2061248"/>
            <wp:effectExtent b="0" l="0" r="0" t="0"/>
            <wp:wrapSquare wrapText="bothSides" distB="114300" distT="11430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2000" r="2000" t="1660"/>
                    <a:stretch>
                      <a:fillRect/>
                    </a:stretch>
                  </pic:blipFill>
                  <pic:spPr>
                    <a:xfrm>
                      <a:off x="0" y="0"/>
                      <a:ext cx="2025709" cy="20612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spacing w:line="480" w:lineRule="auto"/>
        <w:ind w:left="2160" w:firstLine="72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-138112</wp:posOffset>
            </wp:positionH>
            <wp:positionV relativeFrom="paragraph">
              <wp:posOffset>114300</wp:posOffset>
            </wp:positionV>
            <wp:extent cx="3709988" cy="2017306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29501" l="13979" r="16323" t="19810"/>
                    <a:stretch>
                      <a:fillRect/>
                    </a:stretch>
                  </pic:blipFill>
                  <pic:spPr>
                    <a:xfrm>
                      <a:off x="0" y="0"/>
                      <a:ext cx="3709988" cy="20173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pacing w:line="480" w:lineRule="auto"/>
        <w:ind w:left="2160" w:firstLine="72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