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Thankful</w:t>
      </w:r>
    </w:p>
    <w:p w:rsidR="00000000" w:rsidDel="00000000" w:rsidP="00000000" w:rsidRDefault="00000000" w:rsidRPr="00000000" w14:paraId="00000002">
      <w:pPr>
        <w:ind w:firstLine="720"/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am thankful for being a good friend and a kind person.</w:t>
      </w:r>
    </w:p>
    <w:p w:rsidR="00000000" w:rsidDel="00000000" w:rsidP="00000000" w:rsidRDefault="00000000" w:rsidRPr="00000000" w14:paraId="00000004">
      <w:pPr>
        <w:ind w:left="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feel that I am a very kind person.The reason that I’m a kind person is because I treat others the way I want to be treated. I feel that I am a very kind person because I am nice to people even if they aren’t my friends.  For instance, the reason that I’m a kind person is when someone drop’s something I pick It up for them.  Also, if  someone Is being bullied I stand up for them.</w:t>
      </w:r>
    </w:p>
    <w:p w:rsidR="00000000" w:rsidDel="00000000" w:rsidP="00000000" w:rsidRDefault="00000000" w:rsidRPr="00000000" w14:paraId="00000005">
      <w:pPr>
        <w:ind w:left="0" w:firstLine="0"/>
        <w:rPr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feel that I am a good friend.This reason that I'm a good friend is because when my friends ask me for something I give them what they want.  In addition,  I help my friends when they ask me to help them out.  Another way I help my friends is when my friends need help on a question in class,I help them.</w:t>
      </w:r>
    </w:p>
    <w:p w:rsidR="00000000" w:rsidDel="00000000" w:rsidP="00000000" w:rsidRDefault="00000000" w:rsidRPr="00000000" w14:paraId="00000007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 conclusion that’s why I am a good friend and a kind person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By:</w:t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Ajay.Lacey 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West Middle S</w:t>
        <w:tab/>
        <w:t xml:space="preserve">chool </w:t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7th grade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