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60"/>
          <w:szCs w:val="60"/>
          <w:rtl w:val="0"/>
        </w:rPr>
        <w:t xml:space="preserve">Zakya Atchagoni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60"/>
          <w:szCs w:val="60"/>
          <w:rtl w:val="0"/>
        </w:rPr>
        <w:t xml:space="preserve">Thanksgiving poem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Thanksgiving here we come again!!!   I know it is really exciting ,fun,Thankful ,cool and more when thanksgiving come I remember to be Thankful about  things that I have that really means much to me and is really important. 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