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Adriana Duran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313- Leadership School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I’m really Thankful for my family, my health and my family’s health.  I am also thankful for my parents and the food they provide me and the fact that I am growing everyday and I am getting good grades. I am literally thankful for everything like even my phone! I know it sounds silly but I’m thankful for the small mistakes I make because they are whathelps me to grow and learn how to be a better person.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