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8"/>
          <w:szCs w:val="28"/>
          <w:rtl w:val="0"/>
        </w:rPr>
        <w:t xml:space="preserve">Kevin Joachim                                                          RMS 192 </w:t>
      </w:r>
    </w:p>
    <w:p w:rsidR="00000000" w:rsidDel="00000000" w:rsidP="00000000" w:rsidRDefault="00000000" w:rsidRPr="00000000">
      <w:pPr>
        <w:contextualSpacing w:val="0"/>
      </w:pPr>
      <w:r w:rsidDel="00000000" w:rsidR="00000000" w:rsidRPr="00000000">
        <w:rPr>
          <w:sz w:val="28"/>
          <w:szCs w:val="28"/>
          <w:rtl w:val="0"/>
        </w:rPr>
        <w:t xml:space="preserve">6A2                                                                           11/14/16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                             </w:t>
      </w:r>
      <w:r w:rsidDel="00000000" w:rsidR="00000000" w:rsidRPr="00000000">
        <w:rPr>
          <w:sz w:val="28"/>
          <w:szCs w:val="28"/>
          <w:u w:val="single"/>
          <w:rtl w:val="0"/>
        </w:rPr>
        <w:t xml:space="preserve">What I am thankful for this year  </w:t>
      </w:r>
    </w:p>
    <w:p w:rsidR="00000000" w:rsidDel="00000000" w:rsidP="00000000" w:rsidRDefault="00000000" w:rsidRPr="00000000">
      <w:pPr>
        <w:contextualSpacing w:val="0"/>
      </w:pPr>
      <w:r w:rsidDel="00000000" w:rsidR="00000000" w:rsidRPr="00000000">
        <w:rPr>
          <w:sz w:val="28"/>
          <w:szCs w:val="28"/>
          <w:rtl w:val="0"/>
        </w:rPr>
        <w:t xml:space="preserve">   </w:t>
      </w:r>
    </w:p>
    <w:p w:rsidR="00000000" w:rsidDel="00000000" w:rsidP="00000000" w:rsidRDefault="00000000" w:rsidRPr="00000000">
      <w:pPr>
        <w:ind w:firstLine="720"/>
        <w:contextualSpacing w:val="0"/>
      </w:pPr>
      <w:r w:rsidDel="00000000" w:rsidR="00000000" w:rsidRPr="00000000">
        <w:rPr>
          <w:sz w:val="28"/>
          <w:szCs w:val="28"/>
          <w:rtl w:val="0"/>
        </w:rPr>
        <w:t xml:space="preserve">Thanksgiving is coming up on November 24 and that is on a Thursday. Thanksgiving started with a three-day feast that took place in 1621 to celebrate a harvest. Thanksgiving became a national holiday in 1863, when the 16th president Abraham Lincoln declared a day of thanksgiving” in the middle of the civil war. I have many things I am thankful for this year and my entire life.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8"/>
          <w:szCs w:val="28"/>
          <w:rtl w:val="0"/>
        </w:rPr>
        <w:t xml:space="preserve">One of the most things I am thankful for is that my aunt is still alive. During the earthquake in 2010 that happened in Haiti, the most damage was caused in Port-au-Prince and that is where I lived. During the earthquake a whole wall of bricks fell on my aunts left leg causing her inability to walk for three years. Also, she is living with me and has been living with me for three years now and she has had a walking problem.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 </w:t>
        <w:tab/>
        <w:t xml:space="preserve">On December 18, 2015 my aunt slipped on a simple pencil and her ankle snapped. The doctor told me this, “young man you are lucky your aunt is still alive, after seeing her leg has been damaged before really hard”. I was never able to spend Christmas with her because she was stuck in the hospital until April. During the earthquake I nearly got crushed by a boulder until my grandmother told me move quick.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8"/>
          <w:szCs w:val="28"/>
          <w:rtl w:val="0"/>
        </w:rPr>
        <w:t xml:space="preserve">In conclusion, I am thankful for a lot of things I'm even thankful for being alive after what has happened in my life.so now this year I am going to spend Christmas with my aunt and my whole family. I am thankful for getting good grades and passing classes until here. I know I will succeed in passing middle school and high school going off to college. I will succeed in accomplishing my greatest achievements.</w:t>
      </w:r>
    </w:p>
    <w:p w:rsidR="00000000" w:rsidDel="00000000" w:rsidP="00000000" w:rsidRDefault="00000000" w:rsidRPr="00000000">
      <w:pPr>
        <w:contextualSpacing w:val="0"/>
      </w:pPr>
      <w:r w:rsidDel="00000000" w:rsidR="00000000" w:rsidRPr="00000000">
        <w:rPr>
          <w:sz w:val="28"/>
          <w:szCs w:val="28"/>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